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23F" w:rsidRDefault="00DB523F" w:rsidP="00DB523F">
      <w:pPr>
        <w:spacing w:line="288" w:lineRule="auto"/>
        <w:jc w:val="center"/>
        <w:outlineLvl w:val="0"/>
        <w:rPr>
          <w:rFonts w:ascii="宋体" w:hAnsi="宋体"/>
          <w:b/>
          <w:w w:val="90"/>
          <w:sz w:val="32"/>
          <w:szCs w:val="32"/>
        </w:rPr>
      </w:pPr>
      <w:bookmarkStart w:id="0" w:name="_Toc433184551"/>
      <w:r>
        <w:rPr>
          <w:rFonts w:ascii="宋体" w:hAnsi="宋体" w:hint="eastAsia"/>
          <w:b/>
          <w:w w:val="90"/>
          <w:sz w:val="32"/>
          <w:szCs w:val="32"/>
        </w:rPr>
        <w:t>陕西师范大学计算机科学学院研究生国家奖学金评选办法</w:t>
      </w:r>
      <w:bookmarkEnd w:id="0"/>
    </w:p>
    <w:p w:rsidR="00DB523F" w:rsidRDefault="00DB523F" w:rsidP="00DB523F">
      <w:pPr>
        <w:spacing w:line="288" w:lineRule="auto"/>
        <w:jc w:val="center"/>
        <w:rPr>
          <w:rFonts w:ascii="华文宋体" w:eastAsia="华文宋体" w:hAnsi="华文宋体"/>
          <w:b/>
          <w:w w:val="90"/>
          <w:sz w:val="32"/>
          <w:szCs w:val="32"/>
        </w:rPr>
      </w:pPr>
    </w:p>
    <w:p w:rsidR="00DB523F" w:rsidRDefault="00DB523F" w:rsidP="00DB523F">
      <w:pPr>
        <w:spacing w:line="288" w:lineRule="auto"/>
        <w:ind w:firstLineChars="200" w:firstLine="560"/>
        <w:jc w:val="left"/>
        <w:rPr>
          <w:rFonts w:ascii="仿宋" w:eastAsia="仿宋" w:hAnsi="仿宋"/>
          <w:sz w:val="28"/>
          <w:szCs w:val="28"/>
        </w:rPr>
      </w:pPr>
      <w:r>
        <w:rPr>
          <w:rFonts w:ascii="仿宋" w:eastAsia="仿宋" w:hAnsi="仿宋" w:hint="eastAsia"/>
          <w:sz w:val="28"/>
          <w:szCs w:val="28"/>
        </w:rPr>
        <w:t>为深入贯彻落实《国家中长期教育改革和发展纲要（</w:t>
      </w:r>
      <w:r>
        <w:rPr>
          <w:rFonts w:ascii="仿宋" w:eastAsia="仿宋" w:hAnsi="仿宋"/>
          <w:sz w:val="28"/>
          <w:szCs w:val="28"/>
        </w:rPr>
        <w:t>2010-2020</w:t>
      </w:r>
      <w:r>
        <w:rPr>
          <w:rFonts w:ascii="仿宋" w:eastAsia="仿宋" w:hAnsi="仿宋" w:hint="eastAsia"/>
          <w:sz w:val="28"/>
          <w:szCs w:val="28"/>
        </w:rPr>
        <w:t>年）》，大力推进研究生培养机制改革，提高研究生培养质量，激励广大研究生积极进取，勇于创新，</w:t>
      </w:r>
      <w:r>
        <w:rPr>
          <w:rFonts w:ascii="仿宋" w:eastAsia="仿宋" w:hAnsi="仿宋"/>
          <w:sz w:val="28"/>
          <w:szCs w:val="28"/>
        </w:rPr>
        <w:t>根据《</w:t>
      </w:r>
      <w:r>
        <w:rPr>
          <w:rFonts w:ascii="仿宋" w:eastAsia="仿宋" w:hAnsi="仿宋" w:hint="eastAsia"/>
          <w:sz w:val="28"/>
          <w:szCs w:val="28"/>
        </w:rPr>
        <w:t>教育部、财政部&lt;</w:t>
      </w:r>
      <w:r>
        <w:rPr>
          <w:rFonts w:ascii="仿宋" w:eastAsia="仿宋" w:hAnsi="仿宋"/>
          <w:sz w:val="28"/>
          <w:szCs w:val="28"/>
        </w:rPr>
        <w:t>研究生国家奖学金管理暂行办法</w:t>
      </w:r>
      <w:r>
        <w:rPr>
          <w:rFonts w:ascii="仿宋" w:eastAsia="仿宋" w:hAnsi="仿宋" w:hint="eastAsia"/>
          <w:sz w:val="28"/>
          <w:szCs w:val="28"/>
        </w:rPr>
        <w:t>&gt;</w:t>
      </w:r>
      <w:r>
        <w:rPr>
          <w:rFonts w:ascii="仿宋" w:eastAsia="仿宋" w:hAnsi="仿宋"/>
          <w:sz w:val="28"/>
          <w:szCs w:val="28"/>
        </w:rPr>
        <w:t>的通知》，经</w:t>
      </w:r>
      <w:r>
        <w:rPr>
          <w:rFonts w:ascii="仿宋" w:eastAsia="仿宋" w:hAnsi="仿宋" w:hint="eastAsia"/>
          <w:sz w:val="28"/>
          <w:szCs w:val="28"/>
        </w:rPr>
        <w:t>陕西师范大学计算机科学学院</w:t>
      </w:r>
      <w:r>
        <w:rPr>
          <w:rFonts w:ascii="仿宋" w:eastAsia="仿宋" w:hAnsi="仿宋"/>
          <w:sz w:val="28"/>
          <w:szCs w:val="28"/>
        </w:rPr>
        <w:t>研究生国家奖学金评审委员会</w:t>
      </w:r>
      <w:r>
        <w:rPr>
          <w:rFonts w:ascii="仿宋" w:eastAsia="仿宋" w:hAnsi="仿宋" w:hint="eastAsia"/>
          <w:sz w:val="28"/>
          <w:szCs w:val="28"/>
        </w:rPr>
        <w:t>讨论，制定本办法如下：</w:t>
      </w:r>
    </w:p>
    <w:p w:rsidR="00DB523F" w:rsidRDefault="00DB523F" w:rsidP="00DB523F">
      <w:pPr>
        <w:widowControl/>
        <w:spacing w:after="45" w:line="288" w:lineRule="auto"/>
        <w:ind w:firstLineChars="200" w:firstLine="562"/>
        <w:jc w:val="left"/>
        <w:rPr>
          <w:rFonts w:ascii="仿宋" w:eastAsia="仿宋" w:hAnsi="仿宋"/>
          <w:b/>
          <w:sz w:val="28"/>
          <w:szCs w:val="28"/>
        </w:rPr>
      </w:pPr>
      <w:r>
        <w:rPr>
          <w:rFonts w:ascii="仿宋" w:eastAsia="仿宋" w:hAnsi="仿宋" w:hint="eastAsia"/>
          <w:b/>
          <w:sz w:val="28"/>
          <w:szCs w:val="28"/>
        </w:rPr>
        <w:t>一、评委会组成人员</w:t>
      </w:r>
    </w:p>
    <w:p w:rsidR="00DB523F" w:rsidRDefault="00DB523F" w:rsidP="00DB523F">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主  任：王小明</w:t>
      </w:r>
    </w:p>
    <w:p w:rsidR="00DB523F" w:rsidRDefault="00DB523F" w:rsidP="00DB523F">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副主任：雷秀娟  袁  冰</w:t>
      </w:r>
    </w:p>
    <w:p w:rsidR="00A3199B" w:rsidRDefault="00DB523F" w:rsidP="00DB523F">
      <w:pPr>
        <w:widowControl/>
        <w:spacing w:line="360" w:lineRule="auto"/>
        <w:ind w:leftChars="267" w:left="1681" w:hangingChars="400" w:hanging="1120"/>
        <w:jc w:val="left"/>
        <w:rPr>
          <w:rFonts w:ascii="仿宋" w:eastAsia="仿宋" w:hAnsi="仿宋"/>
          <w:sz w:val="28"/>
          <w:szCs w:val="28"/>
        </w:rPr>
      </w:pPr>
      <w:r>
        <w:rPr>
          <w:rFonts w:ascii="仿宋" w:eastAsia="仿宋" w:hAnsi="仿宋" w:hint="eastAsia"/>
          <w:sz w:val="28"/>
          <w:szCs w:val="28"/>
        </w:rPr>
        <w:t>委  员：胡  波 李永明  杨  波  曹  菡</w:t>
      </w:r>
      <w:r w:rsidR="00673A9A">
        <w:rPr>
          <w:rFonts w:ascii="仿宋" w:eastAsia="仿宋" w:hAnsi="仿宋" w:hint="eastAsia"/>
          <w:sz w:val="28"/>
          <w:szCs w:val="28"/>
        </w:rPr>
        <w:t xml:space="preserve"> </w:t>
      </w:r>
      <w:r w:rsidR="00673A9A">
        <w:rPr>
          <w:rFonts w:ascii="仿宋" w:eastAsia="仿宋" w:hAnsi="仿宋"/>
          <w:sz w:val="28"/>
          <w:szCs w:val="28"/>
        </w:rPr>
        <w:t xml:space="preserve">  </w:t>
      </w:r>
      <w:bookmarkStart w:id="1" w:name="_GoBack"/>
      <w:bookmarkEnd w:id="1"/>
      <w:r>
        <w:rPr>
          <w:rFonts w:ascii="仿宋" w:eastAsia="仿宋" w:hAnsi="仿宋" w:hint="eastAsia"/>
          <w:sz w:val="28"/>
          <w:szCs w:val="28"/>
        </w:rPr>
        <w:t xml:space="preserve">郭  敏  汪西莉  </w:t>
      </w:r>
    </w:p>
    <w:p w:rsidR="00DB523F" w:rsidRDefault="00DB523F" w:rsidP="00A3199B">
      <w:pPr>
        <w:widowControl/>
        <w:spacing w:line="360" w:lineRule="auto"/>
        <w:ind w:leftChars="667" w:left="1401" w:firstLineChars="100" w:firstLine="280"/>
        <w:jc w:val="left"/>
        <w:rPr>
          <w:rFonts w:ascii="仿宋" w:eastAsia="仿宋" w:hAnsi="仿宋"/>
          <w:sz w:val="28"/>
          <w:szCs w:val="28"/>
        </w:rPr>
      </w:pPr>
      <w:r>
        <w:rPr>
          <w:rFonts w:ascii="仿宋" w:eastAsia="仿宋" w:hAnsi="仿宋" w:hint="eastAsia"/>
          <w:sz w:val="28"/>
          <w:szCs w:val="28"/>
        </w:rPr>
        <w:t xml:space="preserve">李顺东  吴振强  </w:t>
      </w:r>
      <w:r w:rsidR="00920F78">
        <w:rPr>
          <w:rFonts w:ascii="仿宋" w:eastAsia="仿宋" w:hAnsi="仿宋" w:hint="eastAsia"/>
          <w:sz w:val="28"/>
          <w:szCs w:val="28"/>
        </w:rPr>
        <w:t xml:space="preserve">马  苗  </w:t>
      </w:r>
      <w:r>
        <w:rPr>
          <w:rFonts w:ascii="仿宋" w:eastAsia="仿宋" w:hAnsi="仿宋" w:hint="eastAsia"/>
          <w:sz w:val="28"/>
          <w:szCs w:val="28"/>
        </w:rPr>
        <w:t xml:space="preserve">祁  超  胡雯洁  盛洪波 </w:t>
      </w:r>
    </w:p>
    <w:p w:rsidR="00DB523F" w:rsidRDefault="00DB523F" w:rsidP="00DB523F">
      <w:pPr>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二、研究生国家奖学金申请对象及申请条件</w:t>
      </w:r>
    </w:p>
    <w:p w:rsidR="00DB523F" w:rsidRDefault="00DB523F" w:rsidP="00DB523F">
      <w:pPr>
        <w:pStyle w:val="p0"/>
        <w:spacing w:line="360" w:lineRule="auto"/>
        <w:ind w:firstLineChars="200" w:firstLine="560"/>
        <w:rPr>
          <w:rFonts w:ascii="仿宋" w:eastAsia="仿宋" w:hAnsi="仿宋"/>
          <w:sz w:val="28"/>
          <w:szCs w:val="28"/>
        </w:rPr>
      </w:pPr>
      <w:r>
        <w:rPr>
          <w:rFonts w:ascii="仿宋" w:eastAsia="仿宋" w:hAnsi="仿宋" w:hint="eastAsia"/>
          <w:sz w:val="28"/>
          <w:szCs w:val="28"/>
        </w:rPr>
        <w:t>（一）申请对象及奖励标准</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研究生国家奖学金奖励的对象为品学兼优、综合表现优异的全日制应届毕业学年在学硕士研究生和入学后第三学年或第四学年在学博士研究生。</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博士研究生奖励金额为每生每年3万元，硕士研究生奖励金额为每生每年2万元。</w:t>
      </w:r>
    </w:p>
    <w:p w:rsidR="00DB523F" w:rsidRDefault="00DB523F" w:rsidP="00DB523F">
      <w:pPr>
        <w:pStyle w:val="p0"/>
        <w:spacing w:line="360" w:lineRule="auto"/>
        <w:ind w:firstLineChars="200" w:firstLine="560"/>
        <w:rPr>
          <w:rFonts w:ascii="仿宋" w:eastAsia="仿宋" w:hAnsi="仿宋"/>
          <w:sz w:val="28"/>
          <w:szCs w:val="28"/>
        </w:rPr>
      </w:pPr>
      <w:r>
        <w:rPr>
          <w:rFonts w:ascii="仿宋" w:eastAsia="仿宋" w:hAnsi="仿宋" w:hint="eastAsia"/>
          <w:sz w:val="28"/>
          <w:szCs w:val="28"/>
        </w:rPr>
        <w:t>（二）申请条件</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1、热爱社会主义祖国，拥护中国共产党的领导；遵守宪法和法律，遵守学校规章制度；</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2、诚实守信，道德品质优良；团结协作，乐于奉献；综合素质高；</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lastRenderedPageBreak/>
        <w:t>3、学风端正，学术品德良好，无违反学术规范的记录；</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4、学习努力刻苦，善于钻研，勇于创新；研究生学习阶段的各科必修课成绩合格，外语水平高；学业成绩优异，科研成果显著；</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5、符合上述四条要求且具备下列条件之一的，同等条件下建议优先考虑评选：</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1）研究生学习阶段，勤勉努力，勇于创新，科研成果突出，以除</w:t>
      </w:r>
      <w:r>
        <w:rPr>
          <w:rFonts w:ascii="仿宋" w:eastAsia="仿宋" w:hAnsi="仿宋"/>
          <w:sz w:val="28"/>
          <w:szCs w:val="28"/>
        </w:rPr>
        <w:t>导师外</w:t>
      </w:r>
      <w:r>
        <w:rPr>
          <w:rFonts w:ascii="仿宋" w:eastAsia="仿宋" w:hAnsi="仿宋" w:hint="eastAsia"/>
          <w:sz w:val="28"/>
          <w:szCs w:val="28"/>
        </w:rPr>
        <w:t>第一作者身份在本学科高水平学术期刊上发表具有创新性、高层次的学术研究论文</w:t>
      </w:r>
      <w:r>
        <w:rPr>
          <w:rFonts w:ascii="仿宋" w:eastAsia="仿宋" w:hAnsi="仿宋" w:hint="eastAsia"/>
          <w:b/>
          <w:sz w:val="28"/>
          <w:szCs w:val="28"/>
        </w:rPr>
        <w:t>(</w:t>
      </w:r>
      <w:r>
        <w:rPr>
          <w:rFonts w:ascii="仿宋" w:eastAsia="仿宋" w:hAnsi="仿宋"/>
          <w:b/>
          <w:sz w:val="28"/>
          <w:szCs w:val="28"/>
        </w:rPr>
        <w:t>SCI</w:t>
      </w:r>
      <w:r>
        <w:rPr>
          <w:rFonts w:ascii="仿宋" w:eastAsia="仿宋" w:hAnsi="仿宋" w:hint="eastAsia"/>
          <w:b/>
          <w:sz w:val="28"/>
          <w:szCs w:val="28"/>
        </w:rPr>
        <w:t>（E</w:t>
      </w:r>
      <w:r>
        <w:rPr>
          <w:rFonts w:ascii="仿宋" w:eastAsia="仿宋" w:hAnsi="仿宋"/>
          <w:b/>
          <w:sz w:val="28"/>
          <w:szCs w:val="28"/>
        </w:rPr>
        <w:t>）</w:t>
      </w:r>
      <w:r>
        <w:rPr>
          <w:rFonts w:ascii="仿宋" w:eastAsia="仿宋" w:hAnsi="仿宋" w:hint="eastAsia"/>
          <w:b/>
          <w:sz w:val="28"/>
          <w:szCs w:val="28"/>
        </w:rPr>
        <w:t>、</w:t>
      </w:r>
      <w:r>
        <w:rPr>
          <w:rFonts w:ascii="仿宋" w:eastAsia="仿宋" w:hAnsi="仿宋"/>
          <w:b/>
          <w:sz w:val="28"/>
          <w:szCs w:val="28"/>
        </w:rPr>
        <w:t>权威</w:t>
      </w:r>
      <w:r>
        <w:rPr>
          <w:rFonts w:ascii="仿宋" w:eastAsia="仿宋" w:hAnsi="仿宋" w:hint="eastAsia"/>
          <w:b/>
          <w:sz w:val="28"/>
          <w:szCs w:val="28"/>
        </w:rPr>
        <w:t>)</w:t>
      </w:r>
      <w:r>
        <w:rPr>
          <w:rFonts w:ascii="仿宋" w:eastAsia="仿宋" w:hAnsi="仿宋" w:hint="eastAsia"/>
          <w:sz w:val="28"/>
          <w:szCs w:val="28"/>
        </w:rPr>
        <w:t>，学术</w:t>
      </w:r>
      <w:r>
        <w:rPr>
          <w:rFonts w:ascii="仿宋" w:eastAsia="仿宋" w:hAnsi="仿宋"/>
          <w:sz w:val="28"/>
          <w:szCs w:val="28"/>
        </w:rPr>
        <w:t>会议论文获</w:t>
      </w:r>
      <w:r>
        <w:rPr>
          <w:rFonts w:ascii="仿宋" w:eastAsia="仿宋" w:hAnsi="仿宋" w:hint="eastAsia"/>
          <w:sz w:val="28"/>
          <w:szCs w:val="28"/>
        </w:rPr>
        <w:t>最佳论文</w:t>
      </w:r>
      <w:r>
        <w:rPr>
          <w:rFonts w:ascii="仿宋" w:eastAsia="仿宋" w:hAnsi="仿宋"/>
          <w:sz w:val="28"/>
          <w:szCs w:val="28"/>
        </w:rPr>
        <w:t>奖</w:t>
      </w:r>
      <w:r>
        <w:rPr>
          <w:rFonts w:ascii="仿宋" w:eastAsia="仿宋" w:hAnsi="仿宋" w:hint="eastAsia"/>
          <w:sz w:val="28"/>
          <w:szCs w:val="28"/>
        </w:rPr>
        <w:t>，获得授权的发明专利，出版学术专著等；</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2）专业</w:t>
      </w:r>
      <w:r>
        <w:rPr>
          <w:rFonts w:ascii="仿宋" w:eastAsia="仿宋" w:hAnsi="仿宋"/>
          <w:sz w:val="28"/>
          <w:szCs w:val="28"/>
        </w:rPr>
        <w:t>学位</w:t>
      </w:r>
      <w:r>
        <w:rPr>
          <w:rFonts w:ascii="仿宋" w:eastAsia="仿宋" w:hAnsi="仿宋" w:hint="eastAsia"/>
          <w:sz w:val="28"/>
          <w:szCs w:val="28"/>
        </w:rPr>
        <w:t>研究生学习阶段，在市级以上学科竞赛、竞技比赛、以及专业相关大赛中取得优异成绩，获得社会广泛认可，并为学校和社会争得崇高荣誉；</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3）研究生学习阶段，获校级以上优秀学生标兵，省级以上三好学生、优秀研究生干部、社会实践与志愿服务先进个人，或其它省级以上先进个人等荣誉称号。</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6、出现下列情形之一者不得参评：</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1）研究生在学期间受到过各类警告及以上处分者；</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2）研究生在学期间发生任何学术不端行为者；</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3）具有副高级及以上职称的全日制在职研究生；</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4)在校学习期间有不合格科目者。</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7、硕博连读研究生在取得博士生学籍前，按硕士身份参评；在取得博士生学籍后，按博士身份参评。硕士阶段和博士阶段均可申请参评一次。</w:t>
      </w:r>
      <w:r>
        <w:rPr>
          <w:rFonts w:ascii="仿宋" w:eastAsia="仿宋" w:hAnsi="仿宋" w:hint="eastAsia"/>
          <w:sz w:val="28"/>
          <w:szCs w:val="28"/>
        </w:rPr>
        <w:lastRenderedPageBreak/>
        <w:t>参评时的科研成果按所在学习阶段确定，且不得累加。</w:t>
      </w:r>
    </w:p>
    <w:p w:rsidR="00DB523F" w:rsidRDefault="00DB523F" w:rsidP="00DB523F">
      <w:pPr>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三、评选原则</w:t>
      </w:r>
    </w:p>
    <w:p w:rsidR="00DB523F" w:rsidRDefault="00DB523F" w:rsidP="00DB523F">
      <w:pPr>
        <w:spacing w:line="360" w:lineRule="auto"/>
        <w:ind w:firstLineChars="200" w:firstLine="560"/>
        <w:jc w:val="left"/>
        <w:rPr>
          <w:rFonts w:ascii="仿宋" w:eastAsia="仿宋" w:hAnsi="仿宋"/>
          <w:b/>
          <w:sz w:val="28"/>
          <w:szCs w:val="28"/>
        </w:rPr>
      </w:pPr>
      <w:r>
        <w:rPr>
          <w:rFonts w:ascii="仿宋" w:eastAsia="仿宋" w:hAnsi="仿宋" w:hint="eastAsia"/>
          <w:sz w:val="28"/>
          <w:szCs w:val="28"/>
        </w:rPr>
        <w:t>（一）有助于促进学生科研的积极性；</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（二）有助于促进研究生产出高水平成果；</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（三）有助于体现研究生综合能力；</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（四） 有助于</w:t>
      </w:r>
      <w:r>
        <w:rPr>
          <w:rFonts w:ascii="仿宋" w:eastAsia="仿宋" w:hAnsi="仿宋"/>
          <w:sz w:val="28"/>
          <w:szCs w:val="28"/>
        </w:rPr>
        <w:t>促进各专业均衡发展；</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w:t>
      </w:r>
      <w:r>
        <w:rPr>
          <w:rFonts w:ascii="仿宋" w:eastAsia="仿宋" w:hAnsi="仿宋" w:hint="eastAsia"/>
          <w:sz w:val="28"/>
          <w:szCs w:val="28"/>
        </w:rPr>
        <w:t>采取定性和定量相结合的原则；</w:t>
      </w:r>
    </w:p>
    <w:p w:rsidR="00DB523F" w:rsidRDefault="00DB523F" w:rsidP="00DB523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（六）保证评选的公平和公正。</w:t>
      </w:r>
    </w:p>
    <w:p w:rsidR="00DB523F" w:rsidRDefault="00DB523F" w:rsidP="00DB523F">
      <w:pPr>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四、评选程序</w:t>
      </w:r>
    </w:p>
    <w:p w:rsidR="00DB523F" w:rsidRDefault="00DB523F" w:rsidP="00DB523F">
      <w:pPr>
        <w:pStyle w:val="p0"/>
        <w:spacing w:line="360" w:lineRule="auto"/>
        <w:ind w:firstLineChars="200" w:firstLine="560"/>
        <w:rPr>
          <w:rFonts w:ascii="仿宋" w:eastAsia="仿宋" w:hAnsi="仿宋"/>
          <w:sz w:val="28"/>
          <w:szCs w:val="28"/>
        </w:rPr>
      </w:pPr>
      <w:r>
        <w:rPr>
          <w:rFonts w:ascii="仿宋" w:eastAsia="仿宋" w:hAnsi="仿宋" w:hint="eastAsia"/>
          <w:sz w:val="28"/>
          <w:szCs w:val="28"/>
        </w:rPr>
        <w:t>（一）由本人提出申请，填写《研究生国家奖学金申请审批表》（双面打印）、《研究生成绩单》（院办盖章）、《研究生国家奖学金导师推荐意见》、</w:t>
      </w:r>
      <w:r>
        <w:rPr>
          <w:rFonts w:ascii="仿宋" w:eastAsia="仿宋" w:hAnsi="仿宋" w:hint="eastAsia"/>
          <w:color w:val="333333"/>
          <w:sz w:val="28"/>
          <w:szCs w:val="28"/>
        </w:rPr>
        <w:t>《研究生期间科研成果及获奖情况一览表》、</w:t>
      </w:r>
      <w:r>
        <w:rPr>
          <w:rFonts w:ascii="仿宋" w:eastAsia="仿宋" w:hAnsi="仿宋" w:hint="eastAsia"/>
          <w:sz w:val="28"/>
          <w:szCs w:val="28"/>
        </w:rPr>
        <w:t>研究生阶段已发表或被录用的论文及各类获奖证书复印件及相关申请材料，交至研究生辅导员处；</w:t>
      </w:r>
    </w:p>
    <w:p w:rsidR="00DB523F" w:rsidRDefault="00DB523F" w:rsidP="00DB523F">
      <w:pPr>
        <w:pStyle w:val="p0"/>
        <w:spacing w:line="360" w:lineRule="auto"/>
        <w:rPr>
          <w:rFonts w:ascii="仿宋" w:eastAsia="仿宋" w:hAnsi="仿宋"/>
          <w:sz w:val="28"/>
          <w:szCs w:val="28"/>
        </w:rPr>
      </w:pPr>
      <w:r>
        <w:rPr>
          <w:rFonts w:ascii="仿宋" w:eastAsia="仿宋" w:hAnsi="仿宋" w:hint="eastAsia"/>
          <w:sz w:val="28"/>
          <w:szCs w:val="28"/>
        </w:rPr>
        <w:t>（二）由申请人所在班级进行民主评议，提出初选名单；</w:t>
      </w:r>
    </w:p>
    <w:p w:rsidR="00DB523F" w:rsidRDefault="00DB523F" w:rsidP="00DB523F">
      <w:pPr>
        <w:pStyle w:val="p0"/>
        <w:spacing w:line="360" w:lineRule="auto"/>
        <w:rPr>
          <w:rFonts w:ascii="仿宋" w:eastAsia="仿宋" w:hAnsi="仿宋"/>
          <w:sz w:val="28"/>
          <w:szCs w:val="28"/>
        </w:rPr>
      </w:pPr>
      <w:r>
        <w:rPr>
          <w:rFonts w:ascii="仿宋" w:eastAsia="仿宋" w:hAnsi="仿宋" w:hint="eastAsia"/>
          <w:sz w:val="28"/>
          <w:szCs w:val="28"/>
        </w:rPr>
        <w:t>（三）由研究生辅导员、研究生秘书对相关材料进行审查；</w:t>
      </w:r>
    </w:p>
    <w:p w:rsidR="00DB523F" w:rsidRDefault="00DB523F" w:rsidP="00DB523F">
      <w:pPr>
        <w:pStyle w:val="p0"/>
        <w:spacing w:line="360" w:lineRule="auto"/>
        <w:rPr>
          <w:rFonts w:ascii="仿宋" w:eastAsia="仿宋" w:hAnsi="仿宋"/>
          <w:sz w:val="28"/>
          <w:szCs w:val="28"/>
        </w:rPr>
      </w:pPr>
      <w:r>
        <w:rPr>
          <w:rFonts w:ascii="仿宋" w:eastAsia="仿宋" w:hAnsi="仿宋" w:hint="eastAsia"/>
          <w:sz w:val="28"/>
          <w:szCs w:val="28"/>
        </w:rPr>
        <w:t>（四）学院研究生国家奖学金评审委员会根据我院评选细则（见附件一），对申请人各项成果进行考核；</w:t>
      </w:r>
    </w:p>
    <w:p w:rsidR="00DB523F" w:rsidRDefault="00DB523F" w:rsidP="00DB523F">
      <w:pPr>
        <w:spacing w:line="360" w:lineRule="auto"/>
        <w:ind w:firstLineChars="150" w:firstLine="420"/>
        <w:rPr>
          <w:rFonts w:ascii="仿宋" w:eastAsia="仿宋" w:hAnsi="仿宋"/>
          <w:sz w:val="28"/>
          <w:szCs w:val="28"/>
        </w:rPr>
      </w:pPr>
      <w:r>
        <w:rPr>
          <w:rFonts w:ascii="仿宋" w:eastAsia="仿宋" w:hAnsi="仿宋" w:hint="eastAsia"/>
          <w:sz w:val="28"/>
          <w:szCs w:val="28"/>
        </w:rPr>
        <w:t>（五）学院研究生国家奖学金评审委员会召开评审会对符合条件的申请人进行综合评议，确定评选结果；</w:t>
      </w:r>
    </w:p>
    <w:p w:rsidR="00DB523F" w:rsidRDefault="00DB523F" w:rsidP="00DB523F">
      <w:pPr>
        <w:spacing w:line="360" w:lineRule="auto"/>
        <w:ind w:firstLineChars="150" w:firstLine="420"/>
        <w:rPr>
          <w:rFonts w:ascii="仿宋" w:eastAsia="仿宋" w:hAnsi="仿宋"/>
          <w:sz w:val="28"/>
          <w:szCs w:val="28"/>
        </w:rPr>
      </w:pPr>
      <w:r>
        <w:rPr>
          <w:rFonts w:ascii="仿宋" w:eastAsia="仿宋" w:hAnsi="仿宋" w:hint="eastAsia"/>
          <w:sz w:val="28"/>
          <w:szCs w:val="28"/>
        </w:rPr>
        <w:t>（六）将评选结果公示于布告栏和学院网站，并报送学校研究生国家奖学金评审领导小组；</w:t>
      </w:r>
    </w:p>
    <w:p w:rsidR="00DB523F" w:rsidRDefault="00DB523F" w:rsidP="00DB523F">
      <w:pPr>
        <w:pStyle w:val="p0"/>
        <w:spacing w:line="360" w:lineRule="auto"/>
        <w:ind w:firstLineChars="150" w:firstLine="420"/>
        <w:rPr>
          <w:rFonts w:ascii="仿宋" w:eastAsia="仿宋" w:hAnsi="仿宋"/>
          <w:sz w:val="28"/>
          <w:szCs w:val="28"/>
        </w:rPr>
      </w:pPr>
      <w:r>
        <w:rPr>
          <w:rFonts w:ascii="仿宋" w:eastAsia="仿宋" w:hAnsi="仿宋" w:hint="eastAsia"/>
          <w:sz w:val="28"/>
          <w:szCs w:val="28"/>
        </w:rPr>
        <w:lastRenderedPageBreak/>
        <w:t>（七）学校研究生国家奖学金评审领导小组在全校范围进行综合评审，公示并将最终评选结果和拟获奖研究生名单报送教育部审批。</w:t>
      </w:r>
    </w:p>
    <w:p w:rsidR="00DB523F" w:rsidRDefault="00DB523F" w:rsidP="00DB523F">
      <w:pPr>
        <w:pStyle w:val="p0"/>
        <w:spacing w:line="360" w:lineRule="auto"/>
        <w:ind w:firstLineChars="200" w:firstLine="562"/>
        <w:rPr>
          <w:rFonts w:ascii="仿宋" w:eastAsia="仿宋" w:hAnsi="仿宋"/>
          <w:b/>
          <w:sz w:val="28"/>
          <w:szCs w:val="28"/>
        </w:rPr>
      </w:pPr>
      <w:r>
        <w:rPr>
          <w:rFonts w:ascii="仿宋" w:eastAsia="仿宋" w:hAnsi="仿宋" w:hint="eastAsia"/>
          <w:b/>
          <w:sz w:val="28"/>
          <w:szCs w:val="28"/>
        </w:rPr>
        <w:t>五、奖学金的发放与管理</w:t>
      </w:r>
    </w:p>
    <w:p w:rsidR="00DB523F" w:rsidRDefault="00DB523F" w:rsidP="00DB523F">
      <w:pPr>
        <w:pStyle w:val="p0"/>
        <w:spacing w:line="360" w:lineRule="auto"/>
        <w:rPr>
          <w:rFonts w:ascii="仿宋" w:eastAsia="仿宋" w:hAnsi="仿宋"/>
          <w:sz w:val="28"/>
          <w:szCs w:val="28"/>
        </w:rPr>
      </w:pPr>
      <w:r>
        <w:rPr>
          <w:rFonts w:ascii="仿宋" w:eastAsia="仿宋" w:hAnsi="仿宋" w:hint="eastAsia"/>
          <w:sz w:val="28"/>
          <w:szCs w:val="28"/>
        </w:rPr>
        <w:t>(一)研究生国家奖学金的获得者将获得</w:t>
      </w:r>
      <w:r>
        <w:rPr>
          <w:rFonts w:ascii="仿宋" w:eastAsia="仿宋" w:hAnsi="仿宋"/>
          <w:sz w:val="28"/>
          <w:szCs w:val="28"/>
        </w:rPr>
        <w:t>3</w:t>
      </w:r>
      <w:r>
        <w:rPr>
          <w:rFonts w:ascii="仿宋" w:eastAsia="仿宋" w:hAnsi="仿宋" w:hint="eastAsia"/>
          <w:sz w:val="28"/>
          <w:szCs w:val="28"/>
        </w:rPr>
        <w:t>万元（博士研究生）或</w:t>
      </w:r>
      <w:r>
        <w:rPr>
          <w:rFonts w:ascii="仿宋" w:eastAsia="仿宋" w:hAnsi="仿宋"/>
          <w:sz w:val="28"/>
          <w:szCs w:val="28"/>
        </w:rPr>
        <w:t>2</w:t>
      </w:r>
      <w:r>
        <w:rPr>
          <w:rFonts w:ascii="仿宋" w:eastAsia="仿宋" w:hAnsi="仿宋" w:hint="eastAsia"/>
          <w:sz w:val="28"/>
          <w:szCs w:val="28"/>
        </w:rPr>
        <w:t>万元（硕士研究生）奖金和国家统一印制的荣誉证书，并将获奖情况记入学生学籍档案。</w:t>
      </w:r>
    </w:p>
    <w:p w:rsidR="00DB523F" w:rsidRDefault="00DB523F" w:rsidP="00DB523F">
      <w:pPr>
        <w:pStyle w:val="p0"/>
        <w:spacing w:line="360" w:lineRule="auto"/>
        <w:rPr>
          <w:rFonts w:ascii="仿宋" w:eastAsia="仿宋" w:hAnsi="仿宋"/>
          <w:sz w:val="28"/>
          <w:szCs w:val="28"/>
        </w:rPr>
      </w:pPr>
      <w:r>
        <w:rPr>
          <w:rFonts w:ascii="仿宋" w:eastAsia="仿宋" w:hAnsi="仿宋" w:hint="eastAsia"/>
          <w:sz w:val="28"/>
          <w:szCs w:val="28"/>
        </w:rPr>
        <w:t xml:space="preserve">   （二）评选过程中如发现存在参评成绩、获奖证书和科研成果有弄虚作假等问题的，一经查实，将永久取消该生的参评资格，并按相关管理规定进行处理。</w:t>
      </w:r>
    </w:p>
    <w:p w:rsidR="00DB523F" w:rsidRDefault="00DB523F" w:rsidP="00DB523F">
      <w:pPr>
        <w:pStyle w:val="p0"/>
        <w:spacing w:line="360" w:lineRule="auto"/>
        <w:rPr>
          <w:rFonts w:ascii="仿宋" w:eastAsia="仿宋" w:hAnsi="仿宋"/>
          <w:sz w:val="28"/>
          <w:szCs w:val="28"/>
        </w:rPr>
      </w:pPr>
      <w:r>
        <w:rPr>
          <w:rFonts w:ascii="仿宋" w:eastAsia="仿宋" w:hAnsi="仿宋" w:hint="eastAsia"/>
          <w:sz w:val="28"/>
          <w:szCs w:val="28"/>
        </w:rPr>
        <w:t>（三）获得国家奖学金后若发现或发生学术不端现象和行为，学校将取消研究生国家奖学金荣誉，收缴所得全部奖金，并按相关校纪校规予以严肃处理。若学术不端行为发现于毕业离校后，将通过媒体或在研究生院网站上予以谴责。</w:t>
      </w:r>
    </w:p>
    <w:p w:rsidR="00DB523F" w:rsidRDefault="00DB523F" w:rsidP="00DB523F">
      <w:pPr>
        <w:widowControl/>
        <w:spacing w:after="45" w:line="360" w:lineRule="auto"/>
        <w:ind w:firstLine="420"/>
        <w:jc w:val="left"/>
        <w:rPr>
          <w:rFonts w:ascii="宋体" w:hAnsi="宋体" w:cs="Arial"/>
          <w:b/>
          <w:kern w:val="0"/>
          <w:sz w:val="28"/>
          <w:szCs w:val="28"/>
        </w:rPr>
      </w:pPr>
      <w:r>
        <w:rPr>
          <w:rFonts w:ascii="宋体" w:hAnsi="宋体" w:cs="Arial" w:hint="eastAsia"/>
          <w:b/>
          <w:kern w:val="0"/>
          <w:sz w:val="28"/>
          <w:szCs w:val="28"/>
        </w:rPr>
        <w:t>本细则</w:t>
      </w:r>
      <w:r>
        <w:rPr>
          <w:rFonts w:ascii="宋体" w:hAnsi="宋体" w:cs="Arial"/>
          <w:b/>
          <w:kern w:val="0"/>
          <w:sz w:val="28"/>
          <w:szCs w:val="28"/>
        </w:rPr>
        <w:t>解释权归</w:t>
      </w:r>
      <w:r>
        <w:rPr>
          <w:rFonts w:ascii="宋体" w:hAnsi="宋体" w:cs="Arial" w:hint="eastAsia"/>
          <w:b/>
          <w:kern w:val="0"/>
          <w:sz w:val="28"/>
          <w:szCs w:val="28"/>
        </w:rPr>
        <w:t>陕西师范大学计算机科学学院</w:t>
      </w:r>
      <w:r>
        <w:rPr>
          <w:rFonts w:ascii="宋体" w:hAnsi="宋体" w:cs="Arial"/>
          <w:b/>
          <w:kern w:val="0"/>
          <w:sz w:val="28"/>
          <w:szCs w:val="28"/>
        </w:rPr>
        <w:t>研究生国家奖学金评审委员会。</w:t>
      </w:r>
    </w:p>
    <w:p w:rsidR="00DB523F" w:rsidRDefault="00DB523F" w:rsidP="00DB523F">
      <w:pPr>
        <w:spacing w:line="360" w:lineRule="auto"/>
        <w:jc w:val="right"/>
        <w:rPr>
          <w:rFonts w:ascii="仿宋" w:eastAsia="仿宋" w:hAnsi="仿宋"/>
          <w:sz w:val="28"/>
          <w:szCs w:val="28"/>
        </w:rPr>
      </w:pPr>
    </w:p>
    <w:p w:rsidR="00DB523F" w:rsidRDefault="00DB523F" w:rsidP="00DB523F">
      <w:pPr>
        <w:spacing w:line="360" w:lineRule="auto"/>
        <w:jc w:val="right"/>
        <w:rPr>
          <w:rFonts w:ascii="仿宋" w:eastAsia="仿宋" w:hAnsi="仿宋"/>
          <w:sz w:val="28"/>
          <w:szCs w:val="28"/>
        </w:rPr>
      </w:pPr>
      <w:r>
        <w:rPr>
          <w:rFonts w:ascii="仿宋" w:eastAsia="仿宋" w:hAnsi="仿宋" w:hint="eastAsia"/>
          <w:sz w:val="28"/>
          <w:szCs w:val="28"/>
        </w:rPr>
        <w:t xml:space="preserve">      计算机科学学院研究生国家奖学金评审委员会</w:t>
      </w:r>
    </w:p>
    <w:p w:rsidR="00DB523F" w:rsidRDefault="00DB523F" w:rsidP="00DB523F">
      <w:pPr>
        <w:spacing w:line="360" w:lineRule="auto"/>
        <w:jc w:val="right"/>
        <w:rPr>
          <w:rFonts w:ascii="仿宋" w:eastAsia="仿宋" w:hAnsi="仿宋"/>
          <w:sz w:val="28"/>
          <w:szCs w:val="28"/>
        </w:rPr>
      </w:pPr>
      <w:r>
        <w:rPr>
          <w:rFonts w:ascii="仿宋" w:eastAsia="仿宋" w:hAnsi="仿宋" w:hint="eastAsia"/>
          <w:sz w:val="28"/>
          <w:szCs w:val="28"/>
        </w:rPr>
        <w:t>二〇一五年十月十六日</w:t>
      </w:r>
    </w:p>
    <w:p w:rsidR="00BC57F7" w:rsidRPr="009D5CB2" w:rsidRDefault="00DB523F" w:rsidP="00BC57F7">
      <w:pPr>
        <w:widowControl/>
        <w:wordWrap w:val="0"/>
        <w:jc w:val="center"/>
        <w:outlineLvl w:val="0"/>
        <w:rPr>
          <w:rFonts w:ascii="Verdana" w:hAnsi="Verdana" w:cs="Tahoma"/>
          <w:b/>
          <w:bCs/>
          <w:color w:val="333333"/>
          <w:kern w:val="36"/>
          <w:sz w:val="30"/>
          <w:szCs w:val="30"/>
        </w:rPr>
      </w:pPr>
      <w:r>
        <w:rPr>
          <w:rFonts w:ascii="Verdana" w:hAnsi="Verdana" w:cs="Tahoma"/>
          <w:b/>
          <w:bCs/>
          <w:color w:val="333333"/>
          <w:kern w:val="36"/>
          <w:sz w:val="30"/>
          <w:szCs w:val="30"/>
        </w:rPr>
        <w:br w:type="page"/>
      </w:r>
      <w:bookmarkStart w:id="2" w:name="_Toc433184552"/>
      <w:r w:rsidR="00BC57F7" w:rsidRPr="009D5CB2">
        <w:rPr>
          <w:rFonts w:ascii="Verdana" w:hAnsi="Verdana" w:cs="Tahoma" w:hint="eastAsia"/>
          <w:b/>
          <w:bCs/>
          <w:color w:val="333333"/>
          <w:kern w:val="36"/>
          <w:sz w:val="30"/>
          <w:szCs w:val="30"/>
        </w:rPr>
        <w:lastRenderedPageBreak/>
        <w:t>计算机</w:t>
      </w:r>
      <w:r w:rsidR="00BC57F7" w:rsidRPr="009D5CB2">
        <w:rPr>
          <w:rFonts w:ascii="Verdana" w:hAnsi="Verdana" w:cs="Tahoma"/>
          <w:b/>
          <w:bCs/>
          <w:color w:val="333333"/>
          <w:kern w:val="36"/>
          <w:sz w:val="30"/>
          <w:szCs w:val="30"/>
        </w:rPr>
        <w:t>科学学院</w:t>
      </w:r>
      <w:r w:rsidR="00BC57F7">
        <w:rPr>
          <w:rFonts w:ascii="Verdana" w:hAnsi="Verdana" w:cs="Tahoma"/>
          <w:b/>
          <w:bCs/>
          <w:color w:val="333333"/>
          <w:kern w:val="36"/>
          <w:sz w:val="30"/>
          <w:szCs w:val="30"/>
        </w:rPr>
        <w:t>2015</w:t>
      </w:r>
      <w:r w:rsidR="00BC57F7" w:rsidRPr="009D5CB2">
        <w:rPr>
          <w:rFonts w:ascii="Verdana" w:hAnsi="Verdana" w:cs="Tahoma"/>
          <w:b/>
          <w:bCs/>
          <w:color w:val="333333"/>
          <w:kern w:val="36"/>
          <w:sz w:val="30"/>
          <w:szCs w:val="30"/>
        </w:rPr>
        <w:t>年研究生厚德奖学金评选</w:t>
      </w:r>
      <w:r w:rsidR="00BC57F7" w:rsidRPr="009D5CB2">
        <w:rPr>
          <w:rFonts w:ascii="Verdana" w:hAnsi="Verdana" w:cs="Tahoma" w:hint="eastAsia"/>
          <w:b/>
          <w:bCs/>
          <w:color w:val="333333"/>
          <w:kern w:val="36"/>
          <w:sz w:val="30"/>
          <w:szCs w:val="30"/>
        </w:rPr>
        <w:t>办法</w:t>
      </w:r>
    </w:p>
    <w:tbl>
      <w:tblPr>
        <w:tblW w:w="5000" w:type="pct"/>
        <w:jc w:val="center"/>
        <w:tblCellMar>
          <w:left w:w="0" w:type="dxa"/>
          <w:right w:w="0" w:type="dxa"/>
        </w:tblCellMar>
        <w:tblLook w:val="04A0" w:firstRow="1" w:lastRow="0" w:firstColumn="1" w:lastColumn="0" w:noHBand="0" w:noVBand="1"/>
      </w:tblPr>
      <w:tblGrid>
        <w:gridCol w:w="9070"/>
      </w:tblGrid>
      <w:tr w:rsidR="00BC57F7" w:rsidRPr="00DC56A9" w:rsidTr="004A36A8">
        <w:trPr>
          <w:trHeight w:val="80"/>
          <w:jc w:val="center"/>
        </w:trPr>
        <w:tc>
          <w:tcPr>
            <w:tcW w:w="5000" w:type="pct"/>
            <w:tcBorders>
              <w:top w:val="nil"/>
              <w:left w:val="nil"/>
              <w:bottom w:val="nil"/>
              <w:right w:val="nil"/>
            </w:tcBorders>
            <w:vAlign w:val="center"/>
            <w:hideMark/>
          </w:tcPr>
          <w:p w:rsidR="00BC57F7" w:rsidRPr="00DC56A9" w:rsidRDefault="00BC57F7" w:rsidP="004A36A8">
            <w:pPr>
              <w:widowControl/>
              <w:ind w:rightChars="-27" w:right="-57"/>
              <w:jc w:val="center"/>
              <w:rPr>
                <w:rFonts w:ascii="Verdana" w:hAnsi="Verdana" w:cs="Tahoma"/>
                <w:color w:val="333333"/>
                <w:kern w:val="0"/>
                <w:sz w:val="18"/>
                <w:szCs w:val="18"/>
              </w:rPr>
            </w:pPr>
          </w:p>
        </w:tc>
      </w:tr>
    </w:tbl>
    <w:p w:rsidR="00BC57F7" w:rsidRPr="00DC56A9" w:rsidRDefault="00BC57F7" w:rsidP="00BC57F7">
      <w:pPr>
        <w:widowControl/>
        <w:wordWrap w:val="0"/>
        <w:ind w:firstLineChars="200" w:firstLine="560"/>
        <w:jc w:val="left"/>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根据《陕西师范大学研究生培养机制改革实施方案（修订）》的文件精神，学校在全日制非在职研究生中设立厚德奖学金，用于资助全额或部</w:t>
      </w:r>
      <w:r>
        <w:rPr>
          <w:rFonts w:ascii="宋体" w:hAnsi="宋体" w:cs="宋体" w:hint="eastAsia"/>
          <w:color w:val="333333"/>
          <w:kern w:val="0"/>
          <w:sz w:val="28"/>
          <w:szCs w:val="28"/>
          <w:bdr w:val="none" w:sz="0" w:space="0" w:color="auto" w:frame="1"/>
        </w:rPr>
        <w:t>分学费，同时给予生活补贴。根据“新人新办法，老人老办法”的原则，</w:t>
      </w:r>
      <w:r>
        <w:rPr>
          <w:rFonts w:ascii="宋体" w:hAnsi="宋体" w:cs="宋体"/>
          <w:color w:val="333333"/>
          <w:kern w:val="0"/>
          <w:sz w:val="28"/>
          <w:szCs w:val="28"/>
          <w:bdr w:val="none" w:sz="0" w:space="0" w:color="auto" w:frame="1"/>
        </w:rPr>
        <w:t>我院制定了</w:t>
      </w:r>
      <w:r>
        <w:rPr>
          <w:rFonts w:ascii="宋体" w:hAnsi="宋体" w:cs="Calibri" w:hint="eastAsia"/>
          <w:color w:val="333333"/>
          <w:kern w:val="0"/>
          <w:sz w:val="28"/>
          <w:szCs w:val="28"/>
          <w:bdr w:val="none" w:sz="0" w:space="0" w:color="auto" w:frame="1"/>
        </w:rPr>
        <w:t>201</w:t>
      </w:r>
      <w:r>
        <w:rPr>
          <w:rFonts w:ascii="宋体" w:hAnsi="宋体" w:cs="Calibri"/>
          <w:color w:val="333333"/>
          <w:kern w:val="0"/>
          <w:sz w:val="28"/>
          <w:szCs w:val="28"/>
          <w:bdr w:val="none" w:sz="0" w:space="0" w:color="auto" w:frame="1"/>
        </w:rPr>
        <w:t>5</w:t>
      </w:r>
      <w:r w:rsidRPr="00DC56A9">
        <w:rPr>
          <w:rFonts w:ascii="宋体" w:hAnsi="宋体" w:cs="Calibri" w:hint="eastAsia"/>
          <w:color w:val="333333"/>
          <w:kern w:val="0"/>
          <w:sz w:val="28"/>
          <w:szCs w:val="28"/>
          <w:bdr w:val="none" w:sz="0" w:space="0" w:color="auto" w:frame="1"/>
        </w:rPr>
        <w:t>年</w:t>
      </w:r>
      <w:r>
        <w:rPr>
          <w:rFonts w:ascii="宋体" w:hAnsi="宋体" w:cs="宋体" w:hint="eastAsia"/>
          <w:color w:val="333333"/>
          <w:kern w:val="0"/>
          <w:sz w:val="28"/>
          <w:szCs w:val="28"/>
          <w:bdr w:val="none" w:sz="0" w:space="0" w:color="auto" w:frame="1"/>
        </w:rPr>
        <w:t>研究生厚德奖学金的</w:t>
      </w:r>
      <w:r>
        <w:rPr>
          <w:rFonts w:ascii="宋体" w:hAnsi="宋体" w:cs="宋体"/>
          <w:color w:val="333333"/>
          <w:kern w:val="0"/>
          <w:sz w:val="28"/>
          <w:szCs w:val="28"/>
          <w:bdr w:val="none" w:sz="0" w:space="0" w:color="auto" w:frame="1"/>
        </w:rPr>
        <w:t>评选办法，具体如下</w:t>
      </w:r>
      <w:r w:rsidRPr="00DC56A9">
        <w:rPr>
          <w:rFonts w:ascii="宋体" w:hAnsi="宋体" w:cs="宋体" w:hint="eastAsia"/>
          <w:color w:val="333333"/>
          <w:kern w:val="0"/>
          <w:sz w:val="28"/>
          <w:szCs w:val="28"/>
          <w:bdr w:val="none" w:sz="0" w:space="0" w:color="auto" w:frame="1"/>
        </w:rPr>
        <w:t>：</w:t>
      </w:r>
    </w:p>
    <w:p w:rsidR="00BC57F7" w:rsidRPr="0058029C" w:rsidRDefault="00BC57F7" w:rsidP="00BC57F7">
      <w:pPr>
        <w:widowControl/>
        <w:wordWrap w:val="0"/>
        <w:ind w:left="750" w:hanging="720"/>
        <w:jc w:val="left"/>
        <w:rPr>
          <w:rFonts w:ascii="Verdana" w:hAnsi="Verdana" w:cs="Tahoma"/>
          <w:b/>
          <w:color w:val="333333"/>
          <w:kern w:val="0"/>
          <w:szCs w:val="21"/>
        </w:rPr>
      </w:pPr>
      <w:r w:rsidRPr="005D39A5">
        <w:rPr>
          <w:rFonts w:ascii="宋体" w:hAnsi="宋体" w:cs="宋体" w:hint="eastAsia"/>
          <w:b/>
          <w:color w:val="333333"/>
          <w:kern w:val="0"/>
          <w:sz w:val="28"/>
          <w:szCs w:val="28"/>
          <w:bdr w:val="none" w:sz="0" w:space="0" w:color="auto" w:frame="1"/>
        </w:rPr>
        <w:t>一、</w:t>
      </w:r>
      <w:r w:rsidRPr="005D39A5">
        <w:rPr>
          <w:b/>
          <w:color w:val="333333"/>
          <w:kern w:val="0"/>
          <w:sz w:val="14"/>
          <w:szCs w:val="14"/>
          <w:bdr w:val="none" w:sz="0" w:space="0" w:color="auto" w:frame="1"/>
        </w:rPr>
        <w:t xml:space="preserve">  </w:t>
      </w:r>
      <w:r w:rsidRPr="005D39A5">
        <w:rPr>
          <w:rFonts w:ascii="宋体" w:hAnsi="宋体" w:cs="宋体" w:hint="eastAsia"/>
          <w:b/>
          <w:color w:val="333333"/>
          <w:kern w:val="0"/>
          <w:sz w:val="28"/>
          <w:szCs w:val="28"/>
          <w:bdr w:val="none" w:sz="0" w:space="0" w:color="auto" w:frame="1"/>
        </w:rPr>
        <w:t>2013级研究生厚德奖学金评选标准及办法</w:t>
      </w:r>
    </w:p>
    <w:p w:rsidR="00BC57F7" w:rsidRPr="00DC56A9" w:rsidRDefault="00BC57F7" w:rsidP="00BC57F7">
      <w:pPr>
        <w:widowControl/>
        <w:wordWrap w:val="0"/>
        <w:ind w:firstLineChars="250" w:firstLine="700"/>
        <w:jc w:val="left"/>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1．厚德奖学金学费减免和生活补贴的具体标准</w:t>
      </w:r>
    </w:p>
    <w:p w:rsidR="00BC57F7" w:rsidRPr="00DC56A9" w:rsidRDefault="00BC57F7" w:rsidP="00BC57F7">
      <w:pPr>
        <w:widowControl/>
        <w:wordWrap w:val="0"/>
        <w:ind w:firstLineChars="250" w:firstLine="700"/>
        <w:jc w:val="left"/>
        <w:rPr>
          <w:rFonts w:ascii="宋体" w:hAnsi="宋体" w:cs="宋体"/>
          <w:color w:val="333333"/>
          <w:kern w:val="0"/>
          <w:sz w:val="24"/>
          <w:szCs w:val="24"/>
        </w:rPr>
      </w:pPr>
      <w:r>
        <w:rPr>
          <w:rFonts w:ascii="宋体" w:hAnsi="宋体" w:cs="Tahoma" w:hint="eastAsia"/>
          <w:color w:val="333333"/>
          <w:kern w:val="0"/>
          <w:sz w:val="28"/>
          <w:szCs w:val="28"/>
          <w:bdr w:val="none" w:sz="0" w:space="0" w:color="auto" w:frame="1"/>
        </w:rPr>
        <w:t>（1</w:t>
      </w:r>
      <w:r>
        <w:rPr>
          <w:rFonts w:ascii="宋体" w:hAnsi="宋体" w:cs="Tahoma"/>
          <w:color w:val="333333"/>
          <w:kern w:val="0"/>
          <w:sz w:val="28"/>
          <w:szCs w:val="28"/>
          <w:bdr w:val="none" w:sz="0" w:space="0" w:color="auto" w:frame="1"/>
        </w:rPr>
        <w:t>）</w:t>
      </w:r>
      <w:r w:rsidRPr="00DC56A9">
        <w:rPr>
          <w:rFonts w:ascii="宋体" w:hAnsi="宋体" w:cs="Tahoma" w:hint="eastAsia"/>
          <w:color w:val="333333"/>
          <w:kern w:val="0"/>
          <w:sz w:val="28"/>
          <w:szCs w:val="28"/>
          <w:bdr w:val="none" w:sz="0" w:space="0" w:color="auto" w:frame="1"/>
        </w:rPr>
        <w:t>2013级硕士研究生学费减免的具体标准为：</w:t>
      </w:r>
    </w:p>
    <w:tbl>
      <w:tblPr>
        <w:tblW w:w="69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951"/>
        <w:gridCol w:w="1596"/>
        <w:gridCol w:w="4394"/>
      </w:tblGrid>
      <w:tr w:rsidR="00BC57F7" w:rsidRPr="00DC56A9" w:rsidTr="00BC57F7">
        <w:trPr>
          <w:jc w:val="center"/>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等级</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额度</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比例</w:t>
            </w:r>
          </w:p>
        </w:tc>
      </w:tr>
      <w:tr w:rsidR="00BC57F7" w:rsidRPr="00DC56A9" w:rsidTr="00BC57F7">
        <w:trPr>
          <w:jc w:val="center"/>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一等</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学费全免</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Calibri" w:hint="eastAsia"/>
                <w:color w:val="333333"/>
                <w:kern w:val="0"/>
                <w:sz w:val="28"/>
                <w:szCs w:val="28"/>
                <w:bdr w:val="none" w:sz="0" w:space="0" w:color="auto" w:frame="1"/>
              </w:rPr>
              <w:t>70%</w:t>
            </w:r>
          </w:p>
        </w:tc>
      </w:tr>
      <w:tr w:rsidR="00BC57F7" w:rsidRPr="00DC56A9" w:rsidTr="00BC57F7">
        <w:trPr>
          <w:jc w:val="center"/>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二等</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学费减半</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C57F7" w:rsidRPr="00DC56A9" w:rsidRDefault="00BC57F7" w:rsidP="00BC57F7">
            <w:pPr>
              <w:widowControl/>
              <w:spacing w:line="360" w:lineRule="auto"/>
              <w:jc w:val="center"/>
              <w:rPr>
                <w:rFonts w:ascii="宋体" w:hAnsi="宋体" w:cs="宋体"/>
                <w:color w:val="333333"/>
                <w:kern w:val="0"/>
                <w:sz w:val="24"/>
                <w:szCs w:val="24"/>
              </w:rPr>
            </w:pPr>
            <w:r w:rsidRPr="00DC56A9">
              <w:rPr>
                <w:rFonts w:ascii="宋体" w:hAnsi="宋体" w:cs="Calibri" w:hint="eastAsia"/>
                <w:color w:val="333333"/>
                <w:kern w:val="0"/>
                <w:sz w:val="28"/>
                <w:szCs w:val="28"/>
                <w:bdr w:val="none" w:sz="0" w:space="0" w:color="auto" w:frame="1"/>
              </w:rPr>
              <w:t>30%</w:t>
            </w:r>
          </w:p>
        </w:tc>
      </w:tr>
    </w:tbl>
    <w:p w:rsidR="00BC57F7" w:rsidRPr="00DD3D0F" w:rsidRDefault="00BC57F7" w:rsidP="00BC57F7">
      <w:pPr>
        <w:widowControl/>
        <w:wordWrap w:val="0"/>
        <w:ind w:firstLineChars="250" w:firstLine="700"/>
        <w:jc w:val="left"/>
        <w:rPr>
          <w:rFonts w:ascii="宋体" w:hAnsi="宋体" w:cs="Tahoma"/>
          <w:color w:val="333333"/>
          <w:kern w:val="0"/>
          <w:sz w:val="28"/>
          <w:szCs w:val="28"/>
          <w:bdr w:val="none" w:sz="0" w:space="0" w:color="auto" w:frame="1"/>
        </w:rPr>
      </w:pPr>
      <w:r w:rsidRPr="00DD3D0F">
        <w:rPr>
          <w:rFonts w:ascii="宋体" w:hAnsi="宋体" w:cs="Tahoma" w:hint="eastAsia"/>
          <w:color w:val="333333"/>
          <w:kern w:val="0"/>
          <w:sz w:val="28"/>
          <w:szCs w:val="28"/>
          <w:bdr w:val="none" w:sz="0" w:space="0" w:color="auto" w:frame="1"/>
        </w:rPr>
        <w:t>我院2013级</w:t>
      </w:r>
      <w:r>
        <w:rPr>
          <w:rFonts w:ascii="宋体" w:hAnsi="宋体" w:cs="Tahoma" w:hint="eastAsia"/>
          <w:color w:val="333333"/>
          <w:kern w:val="0"/>
          <w:sz w:val="28"/>
          <w:szCs w:val="28"/>
          <w:bdr w:val="none" w:sz="0" w:space="0" w:color="auto" w:frame="1"/>
        </w:rPr>
        <w:t>非在职</w:t>
      </w:r>
      <w:r w:rsidRPr="00DD3D0F">
        <w:rPr>
          <w:rFonts w:ascii="宋体" w:hAnsi="宋体" w:cs="Tahoma" w:hint="eastAsia"/>
          <w:color w:val="333333"/>
          <w:kern w:val="0"/>
          <w:sz w:val="28"/>
          <w:szCs w:val="28"/>
          <w:bdr w:val="none" w:sz="0" w:space="0" w:color="auto" w:frame="1"/>
        </w:rPr>
        <w:t>硕士研究生共</w:t>
      </w:r>
      <w:r>
        <w:rPr>
          <w:rFonts w:ascii="宋体" w:hAnsi="宋体" w:cs="Tahoma" w:hint="eastAsia"/>
          <w:color w:val="333333"/>
          <w:kern w:val="0"/>
          <w:sz w:val="28"/>
          <w:szCs w:val="28"/>
          <w:bdr w:val="none" w:sz="0" w:space="0" w:color="auto" w:frame="1"/>
        </w:rPr>
        <w:t>51</w:t>
      </w:r>
      <w:r w:rsidRPr="00DD3D0F">
        <w:rPr>
          <w:rFonts w:ascii="宋体" w:hAnsi="宋体" w:cs="Tahoma" w:hint="eastAsia"/>
          <w:color w:val="333333"/>
          <w:kern w:val="0"/>
          <w:sz w:val="28"/>
          <w:szCs w:val="28"/>
          <w:bdr w:val="none" w:sz="0" w:space="0" w:color="auto" w:frame="1"/>
        </w:rPr>
        <w:t>人，其中学术型硕士5</w:t>
      </w:r>
      <w:r>
        <w:rPr>
          <w:rFonts w:ascii="宋体" w:hAnsi="宋体" w:cs="Tahoma" w:hint="eastAsia"/>
          <w:color w:val="333333"/>
          <w:kern w:val="0"/>
          <w:sz w:val="28"/>
          <w:szCs w:val="28"/>
          <w:bdr w:val="none" w:sz="0" w:space="0" w:color="auto" w:frame="1"/>
        </w:rPr>
        <w:t>1</w:t>
      </w:r>
      <w:r w:rsidRPr="00DD3D0F">
        <w:rPr>
          <w:rFonts w:ascii="宋体" w:hAnsi="宋体" w:cs="Tahoma" w:hint="eastAsia"/>
          <w:color w:val="333333"/>
          <w:kern w:val="0"/>
          <w:sz w:val="28"/>
          <w:szCs w:val="28"/>
          <w:bdr w:val="none" w:sz="0" w:space="0" w:color="auto" w:frame="1"/>
        </w:rPr>
        <w:t>人，</w:t>
      </w:r>
      <w:r w:rsidR="00C02EBE">
        <w:rPr>
          <w:rFonts w:ascii="宋体" w:hAnsi="宋体" w:cs="Tahoma" w:hint="eastAsia"/>
          <w:color w:val="333333"/>
          <w:kern w:val="0"/>
          <w:sz w:val="28"/>
          <w:szCs w:val="28"/>
          <w:bdr w:val="none" w:sz="0" w:space="0" w:color="auto" w:frame="1"/>
        </w:rPr>
        <w:t>无</w:t>
      </w:r>
      <w:r w:rsidRPr="00DD3D0F">
        <w:rPr>
          <w:rFonts w:ascii="宋体" w:hAnsi="宋体" w:cs="Tahoma" w:hint="eastAsia"/>
          <w:color w:val="333333"/>
          <w:kern w:val="0"/>
          <w:sz w:val="28"/>
          <w:szCs w:val="28"/>
          <w:bdr w:val="none" w:sz="0" w:space="0" w:color="auto" w:frame="1"/>
        </w:rPr>
        <w:t>专业硕士</w:t>
      </w:r>
      <w:r>
        <w:rPr>
          <w:rFonts w:ascii="宋体" w:hAnsi="宋体" w:cs="Tahoma" w:hint="eastAsia"/>
          <w:color w:val="333333"/>
          <w:kern w:val="0"/>
          <w:sz w:val="28"/>
          <w:szCs w:val="28"/>
          <w:bdr w:val="none" w:sz="0" w:space="0" w:color="auto" w:frame="1"/>
        </w:rPr>
        <w:t>。一</w:t>
      </w:r>
      <w:r w:rsidRPr="00DD3D0F">
        <w:rPr>
          <w:rFonts w:ascii="宋体" w:hAnsi="宋体" w:cs="Tahoma" w:hint="eastAsia"/>
          <w:color w:val="333333"/>
          <w:kern w:val="0"/>
          <w:sz w:val="28"/>
          <w:szCs w:val="28"/>
          <w:bdr w:val="none" w:sz="0" w:space="0" w:color="auto" w:frame="1"/>
        </w:rPr>
        <w:t>等奖学金名额为</w:t>
      </w:r>
      <w:r>
        <w:rPr>
          <w:rFonts w:ascii="宋体" w:hAnsi="宋体" w:cs="Tahoma" w:hint="eastAsia"/>
          <w:color w:val="333333"/>
          <w:kern w:val="0"/>
          <w:sz w:val="28"/>
          <w:szCs w:val="28"/>
          <w:bdr w:val="none" w:sz="0" w:space="0" w:color="auto" w:frame="1"/>
        </w:rPr>
        <w:t>36个，</w:t>
      </w:r>
      <w:r w:rsidRPr="00DD3D0F">
        <w:rPr>
          <w:rFonts w:ascii="宋体" w:hAnsi="宋体" w:cs="Tahoma" w:hint="eastAsia"/>
          <w:color w:val="333333"/>
          <w:kern w:val="0"/>
          <w:sz w:val="28"/>
          <w:szCs w:val="28"/>
          <w:bdr w:val="none" w:sz="0" w:space="0" w:color="auto" w:frame="1"/>
        </w:rPr>
        <w:t>二等奖学金为</w:t>
      </w:r>
      <w:r>
        <w:rPr>
          <w:rFonts w:ascii="宋体" w:hAnsi="宋体" w:cs="Tahoma" w:hint="eastAsia"/>
          <w:color w:val="333333"/>
          <w:kern w:val="0"/>
          <w:sz w:val="28"/>
          <w:szCs w:val="28"/>
          <w:bdr w:val="none" w:sz="0" w:space="0" w:color="auto" w:frame="1"/>
        </w:rPr>
        <w:t>1</w:t>
      </w:r>
      <w:r w:rsidRPr="00DD3D0F">
        <w:rPr>
          <w:rFonts w:ascii="宋体" w:hAnsi="宋体" w:cs="Tahoma" w:hint="eastAsia"/>
          <w:color w:val="333333"/>
          <w:kern w:val="0"/>
          <w:sz w:val="28"/>
          <w:szCs w:val="28"/>
          <w:bdr w:val="none" w:sz="0" w:space="0" w:color="auto" w:frame="1"/>
        </w:rPr>
        <w:t>5个。</w:t>
      </w:r>
    </w:p>
    <w:p w:rsidR="00BC57F7" w:rsidRPr="00DC56A9" w:rsidRDefault="00BC57F7" w:rsidP="00BC57F7">
      <w:pPr>
        <w:widowControl/>
        <w:wordWrap w:val="0"/>
        <w:spacing w:line="500" w:lineRule="exact"/>
        <w:ind w:rightChars="-1" w:right="-2" w:firstLineChars="200" w:firstLine="560"/>
        <w:jc w:val="left"/>
        <w:rPr>
          <w:rFonts w:ascii="宋体" w:hAnsi="宋体" w:cs="宋体"/>
          <w:color w:val="333333"/>
          <w:kern w:val="0"/>
          <w:sz w:val="24"/>
          <w:szCs w:val="24"/>
        </w:rPr>
      </w:pPr>
      <w:r>
        <w:rPr>
          <w:rFonts w:ascii="宋体" w:hAnsi="宋体" w:cs="Tahoma" w:hint="eastAsia"/>
          <w:color w:val="333333"/>
          <w:kern w:val="0"/>
          <w:sz w:val="28"/>
          <w:szCs w:val="28"/>
          <w:bdr w:val="none" w:sz="0" w:space="0" w:color="auto" w:frame="1"/>
        </w:rPr>
        <w:t>（2</w:t>
      </w:r>
      <w:r>
        <w:rPr>
          <w:rFonts w:ascii="宋体" w:hAnsi="宋体" w:cs="Tahoma"/>
          <w:color w:val="333333"/>
          <w:kern w:val="0"/>
          <w:sz w:val="28"/>
          <w:szCs w:val="28"/>
          <w:bdr w:val="none" w:sz="0" w:space="0" w:color="auto" w:frame="1"/>
        </w:rPr>
        <w:t>）</w:t>
      </w:r>
      <w:r w:rsidRPr="00DC56A9">
        <w:rPr>
          <w:rFonts w:ascii="宋体" w:hAnsi="宋体" w:cs="Tahoma" w:hint="eastAsia"/>
          <w:color w:val="333333"/>
          <w:kern w:val="0"/>
          <w:sz w:val="28"/>
          <w:szCs w:val="28"/>
          <w:bdr w:val="none" w:sz="0" w:space="0" w:color="auto" w:frame="1"/>
        </w:rPr>
        <w:t>2013级硕士研究生生活补贴的具体标准为：</w:t>
      </w: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901"/>
        <w:gridCol w:w="1245"/>
        <w:gridCol w:w="1417"/>
        <w:gridCol w:w="567"/>
        <w:gridCol w:w="881"/>
        <w:gridCol w:w="1134"/>
        <w:gridCol w:w="1529"/>
      </w:tblGrid>
      <w:tr w:rsidR="00BC57F7" w:rsidRPr="00DC56A9" w:rsidTr="004A36A8">
        <w:trPr>
          <w:trHeight w:val="737"/>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类型</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等级</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享受比例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享受标准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类型</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等级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Default="00BC57F7" w:rsidP="004A36A8">
            <w:pPr>
              <w:widowControl/>
              <w:spacing w:line="500" w:lineRule="exact"/>
              <w:ind w:rightChars="-1" w:right="-2"/>
              <w:jc w:val="center"/>
              <w:rPr>
                <w:rFonts w:ascii="宋体" w:hAnsi="宋体" w:cs="宋体"/>
                <w:color w:val="333333"/>
                <w:kern w:val="0"/>
                <w:sz w:val="28"/>
                <w:szCs w:val="28"/>
                <w:bdr w:val="none" w:sz="0" w:space="0" w:color="auto" w:frame="1"/>
              </w:rPr>
            </w:pPr>
            <w:r w:rsidRPr="00DC56A9">
              <w:rPr>
                <w:rFonts w:ascii="宋体" w:hAnsi="宋体" w:cs="宋体" w:hint="eastAsia"/>
                <w:color w:val="333333"/>
                <w:kern w:val="0"/>
                <w:sz w:val="28"/>
                <w:szCs w:val="28"/>
                <w:bdr w:val="none" w:sz="0" w:space="0" w:color="auto" w:frame="1"/>
              </w:rPr>
              <w:t>享受</w:t>
            </w:r>
          </w:p>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比例</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享受标准</w:t>
            </w:r>
          </w:p>
        </w:tc>
      </w:tr>
      <w:tr w:rsidR="00BC57F7" w:rsidRPr="00DC56A9" w:rsidTr="004A36A8">
        <w:trPr>
          <w:trHeight w:val="737"/>
        </w:trPr>
        <w:tc>
          <w:tcPr>
            <w:tcW w:w="546" w:type="dxa"/>
            <w:vMerge w:val="restart"/>
            <w:tcBorders>
              <w:top w:val="single" w:sz="4" w:space="0" w:color="auto"/>
              <w:left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学术型</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特等</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Pr>
                <w:rFonts w:ascii="宋体" w:hAnsi="宋体" w:cs="宋体" w:hint="eastAsia"/>
                <w:color w:val="333333"/>
                <w:kern w:val="0"/>
                <w:sz w:val="28"/>
                <w:szCs w:val="28"/>
                <w:bdr w:val="none" w:sz="0" w:space="0" w:color="auto" w:frame="1"/>
              </w:rPr>
              <w:t>8</w:t>
            </w:r>
            <w:r w:rsidRPr="00DC56A9">
              <w:rPr>
                <w:rFonts w:ascii="宋体" w:hAnsi="宋体" w:cs="宋体" w:hint="eastAsia"/>
                <w:color w:val="333333"/>
                <w:kern w:val="0"/>
                <w:sz w:val="28"/>
                <w:szCs w:val="28"/>
                <w:bdr w:val="none" w:sz="0" w:space="0" w:color="auto" w:frame="1"/>
              </w:rPr>
              <w:t>00元/月</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专业学位</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 </w:t>
            </w:r>
          </w:p>
        </w:tc>
      </w:tr>
      <w:tr w:rsidR="00BC57F7" w:rsidRPr="00DC56A9" w:rsidTr="004A36A8">
        <w:trPr>
          <w:trHeight w:val="737"/>
        </w:trPr>
        <w:tc>
          <w:tcPr>
            <w:tcW w:w="546" w:type="dxa"/>
            <w:vMerge/>
            <w:tcBorders>
              <w:left w:val="single" w:sz="4" w:space="0" w:color="auto"/>
              <w:right w:val="single" w:sz="4" w:space="0" w:color="auto"/>
            </w:tcBorders>
            <w:vAlign w:val="center"/>
            <w:hideMark/>
          </w:tcPr>
          <w:p w:rsidR="00BC57F7" w:rsidRPr="00DC56A9" w:rsidRDefault="00BC57F7" w:rsidP="004A36A8">
            <w:pPr>
              <w:widowControl/>
              <w:spacing w:beforeAutospacing="1" w:afterAutospacing="1"/>
              <w:jc w:val="left"/>
              <w:rPr>
                <w:rFonts w:ascii="宋体" w:hAnsi="宋体" w:cs="宋体"/>
                <w:color w:val="333333"/>
                <w:kern w:val="0"/>
                <w:sz w:val="24"/>
                <w:szCs w:val="24"/>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一等</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Pr>
                <w:rFonts w:ascii="宋体" w:hAnsi="宋体" w:cs="宋体" w:hint="eastAsia"/>
                <w:color w:val="333333"/>
                <w:kern w:val="0"/>
                <w:sz w:val="28"/>
                <w:szCs w:val="28"/>
                <w:bdr w:val="none" w:sz="0" w:space="0" w:color="auto" w:frame="1"/>
              </w:rPr>
              <w:t>6</w:t>
            </w:r>
            <w:r w:rsidRPr="00DC56A9">
              <w:rPr>
                <w:rFonts w:ascii="宋体" w:hAnsi="宋体" w:cs="宋体" w:hint="eastAsia"/>
                <w:color w:val="333333"/>
                <w:kern w:val="0"/>
                <w:sz w:val="28"/>
                <w:szCs w:val="28"/>
                <w:bdr w:val="none" w:sz="0" w:space="0" w:color="auto" w:frame="1"/>
              </w:rPr>
              <w:t>00元/月</w:t>
            </w:r>
          </w:p>
        </w:tc>
        <w:tc>
          <w:tcPr>
            <w:tcW w:w="567" w:type="dxa"/>
            <w:vMerge/>
            <w:tcBorders>
              <w:left w:val="single" w:sz="4" w:space="0" w:color="auto"/>
              <w:right w:val="single" w:sz="4" w:space="0" w:color="auto"/>
            </w:tcBorders>
            <w:vAlign w:val="center"/>
            <w:hideMark/>
          </w:tcPr>
          <w:p w:rsidR="00BC57F7" w:rsidRPr="00DC56A9" w:rsidRDefault="00BC57F7" w:rsidP="004A36A8">
            <w:pPr>
              <w:widowControl/>
              <w:spacing w:beforeAutospacing="1" w:afterAutospacing="1"/>
              <w:jc w:val="left"/>
              <w:rPr>
                <w:rFonts w:ascii="宋体" w:hAnsi="宋体" w:cs="宋体"/>
                <w:color w:val="333333"/>
                <w:kern w:val="0"/>
                <w:sz w:val="24"/>
                <w:szCs w:val="24"/>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一等</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25%</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Pr>
                <w:rFonts w:ascii="宋体" w:hAnsi="宋体" w:cs="宋体" w:hint="eastAsia"/>
                <w:color w:val="333333"/>
                <w:kern w:val="0"/>
                <w:sz w:val="28"/>
                <w:szCs w:val="28"/>
                <w:bdr w:val="none" w:sz="0" w:space="0" w:color="auto" w:frame="1"/>
              </w:rPr>
              <w:t>6</w:t>
            </w:r>
            <w:r w:rsidRPr="00DC56A9">
              <w:rPr>
                <w:rFonts w:ascii="宋体" w:hAnsi="宋体" w:cs="宋体" w:hint="eastAsia"/>
                <w:color w:val="333333"/>
                <w:kern w:val="0"/>
                <w:sz w:val="28"/>
                <w:szCs w:val="28"/>
                <w:bdr w:val="none" w:sz="0" w:space="0" w:color="auto" w:frame="1"/>
              </w:rPr>
              <w:t>00元/月</w:t>
            </w:r>
          </w:p>
        </w:tc>
      </w:tr>
      <w:tr w:rsidR="00BC57F7" w:rsidRPr="00DC56A9" w:rsidTr="004A36A8">
        <w:trPr>
          <w:trHeight w:val="737"/>
        </w:trPr>
        <w:tc>
          <w:tcPr>
            <w:tcW w:w="546" w:type="dxa"/>
            <w:vMerge/>
            <w:tcBorders>
              <w:left w:val="single" w:sz="4" w:space="0" w:color="auto"/>
              <w:right w:val="single" w:sz="4" w:space="0" w:color="auto"/>
            </w:tcBorders>
            <w:vAlign w:val="center"/>
            <w:hideMark/>
          </w:tcPr>
          <w:p w:rsidR="00BC57F7" w:rsidRPr="00DC56A9" w:rsidRDefault="00BC57F7" w:rsidP="004A36A8">
            <w:pPr>
              <w:widowControl/>
              <w:spacing w:beforeAutospacing="1" w:afterAutospacing="1"/>
              <w:jc w:val="left"/>
              <w:rPr>
                <w:rFonts w:ascii="宋体" w:hAnsi="宋体" w:cs="宋体"/>
                <w:color w:val="333333"/>
                <w:kern w:val="0"/>
                <w:sz w:val="24"/>
                <w:szCs w:val="24"/>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二等</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Pr>
                <w:rFonts w:ascii="宋体" w:hAnsi="宋体" w:cs="宋体" w:hint="eastAsia"/>
                <w:color w:val="333333"/>
                <w:kern w:val="0"/>
                <w:sz w:val="28"/>
                <w:szCs w:val="28"/>
                <w:bdr w:val="none" w:sz="0" w:space="0" w:color="auto" w:frame="1"/>
              </w:rPr>
              <w:t>4</w:t>
            </w:r>
            <w:r w:rsidRPr="00DC56A9">
              <w:rPr>
                <w:rFonts w:ascii="宋体" w:hAnsi="宋体" w:cs="宋体" w:hint="eastAsia"/>
                <w:color w:val="333333"/>
                <w:kern w:val="0"/>
                <w:sz w:val="28"/>
                <w:szCs w:val="28"/>
                <w:bdr w:val="none" w:sz="0" w:space="0" w:color="auto" w:frame="1"/>
              </w:rPr>
              <w:t>00元/月</w:t>
            </w:r>
          </w:p>
        </w:tc>
        <w:tc>
          <w:tcPr>
            <w:tcW w:w="567" w:type="dxa"/>
            <w:vMerge/>
            <w:tcBorders>
              <w:left w:val="single" w:sz="4" w:space="0" w:color="auto"/>
              <w:right w:val="single" w:sz="4" w:space="0" w:color="auto"/>
            </w:tcBorders>
            <w:vAlign w:val="center"/>
            <w:hideMark/>
          </w:tcPr>
          <w:p w:rsidR="00BC57F7" w:rsidRPr="00DC56A9" w:rsidRDefault="00BC57F7" w:rsidP="004A36A8">
            <w:pPr>
              <w:widowControl/>
              <w:spacing w:beforeAutospacing="1" w:afterAutospacing="1"/>
              <w:jc w:val="left"/>
              <w:rPr>
                <w:rFonts w:ascii="宋体" w:hAnsi="宋体" w:cs="宋体"/>
                <w:color w:val="333333"/>
                <w:kern w:val="0"/>
                <w:sz w:val="24"/>
                <w:szCs w:val="24"/>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二等</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sidRPr="00DC56A9">
              <w:rPr>
                <w:rFonts w:ascii="宋体" w:hAnsi="宋体" w:cs="宋体" w:hint="eastAsia"/>
                <w:color w:val="333333"/>
                <w:kern w:val="0"/>
                <w:sz w:val="28"/>
                <w:szCs w:val="28"/>
                <w:bdr w:val="none" w:sz="0" w:space="0" w:color="auto" w:frame="1"/>
              </w:rPr>
              <w:t>35%</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7F7" w:rsidRPr="00DC56A9" w:rsidRDefault="00BC57F7" w:rsidP="004A36A8">
            <w:pPr>
              <w:widowControl/>
              <w:spacing w:line="500" w:lineRule="exact"/>
              <w:ind w:rightChars="-1" w:right="-2"/>
              <w:jc w:val="center"/>
              <w:rPr>
                <w:rFonts w:ascii="宋体" w:hAnsi="宋体" w:cs="宋体"/>
                <w:color w:val="333333"/>
                <w:kern w:val="0"/>
                <w:sz w:val="24"/>
                <w:szCs w:val="24"/>
              </w:rPr>
            </w:pPr>
            <w:r>
              <w:rPr>
                <w:rFonts w:ascii="宋体" w:hAnsi="宋体" w:cs="宋体" w:hint="eastAsia"/>
                <w:color w:val="333333"/>
                <w:kern w:val="0"/>
                <w:sz w:val="28"/>
                <w:szCs w:val="28"/>
                <w:bdr w:val="none" w:sz="0" w:space="0" w:color="auto" w:frame="1"/>
              </w:rPr>
              <w:t>4</w:t>
            </w:r>
            <w:r w:rsidRPr="00DC56A9">
              <w:rPr>
                <w:rFonts w:ascii="宋体" w:hAnsi="宋体" w:cs="宋体" w:hint="eastAsia"/>
                <w:color w:val="333333"/>
                <w:kern w:val="0"/>
                <w:sz w:val="28"/>
                <w:szCs w:val="28"/>
                <w:bdr w:val="none" w:sz="0" w:space="0" w:color="auto" w:frame="1"/>
              </w:rPr>
              <w:t>00元/月</w:t>
            </w:r>
          </w:p>
        </w:tc>
      </w:tr>
      <w:tr w:rsidR="00BC57F7" w:rsidRPr="00DC56A9" w:rsidTr="004A36A8">
        <w:trPr>
          <w:trHeight w:val="737"/>
        </w:trPr>
        <w:tc>
          <w:tcPr>
            <w:tcW w:w="546" w:type="dxa"/>
            <w:vMerge/>
            <w:tcBorders>
              <w:left w:val="single" w:sz="4" w:space="0" w:color="auto"/>
              <w:bottom w:val="single" w:sz="4" w:space="0" w:color="auto"/>
              <w:right w:val="single" w:sz="4" w:space="0" w:color="auto"/>
            </w:tcBorders>
            <w:vAlign w:val="center"/>
          </w:tcPr>
          <w:p w:rsidR="00BC57F7" w:rsidRPr="00DC56A9" w:rsidRDefault="00BC57F7" w:rsidP="004A36A8">
            <w:pPr>
              <w:widowControl/>
              <w:spacing w:beforeAutospacing="1" w:afterAutospacing="1"/>
              <w:jc w:val="left"/>
              <w:rPr>
                <w:rFonts w:ascii="宋体" w:hAnsi="宋体" w:cs="宋体"/>
                <w:color w:val="333333"/>
                <w:kern w:val="0"/>
                <w:sz w:val="24"/>
                <w:szCs w:val="24"/>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BC57F7" w:rsidRPr="00DC56A9" w:rsidRDefault="00BC57F7" w:rsidP="004A36A8">
            <w:pPr>
              <w:widowControl/>
              <w:spacing w:line="500" w:lineRule="exact"/>
              <w:ind w:rightChars="-1" w:right="-2"/>
              <w:jc w:val="center"/>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其他</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C57F7" w:rsidRPr="00DC56A9" w:rsidRDefault="00BC57F7" w:rsidP="004A36A8">
            <w:pPr>
              <w:widowControl/>
              <w:spacing w:line="500" w:lineRule="exact"/>
              <w:ind w:rightChars="-1" w:right="-2"/>
              <w:jc w:val="center"/>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25</w:t>
            </w:r>
            <w:r>
              <w:rPr>
                <w:rFonts w:ascii="宋体" w:hAnsi="宋体" w:cs="宋体"/>
                <w:color w:val="333333"/>
                <w:kern w:val="0"/>
                <w:sz w:val="28"/>
                <w:szCs w:val="28"/>
                <w:bdr w:val="none" w:sz="0" w:space="0" w:color="auto" w:frame="1"/>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57F7" w:rsidRPr="00DC56A9" w:rsidRDefault="00BC57F7" w:rsidP="004A36A8">
            <w:pPr>
              <w:widowControl/>
              <w:spacing w:line="500" w:lineRule="exact"/>
              <w:ind w:rightChars="-1" w:right="-2"/>
              <w:jc w:val="center"/>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300元</w:t>
            </w:r>
            <w:r>
              <w:rPr>
                <w:rFonts w:ascii="宋体" w:hAnsi="宋体" w:cs="宋体"/>
                <w:color w:val="333333"/>
                <w:kern w:val="0"/>
                <w:sz w:val="28"/>
                <w:szCs w:val="28"/>
                <w:bdr w:val="none" w:sz="0" w:space="0" w:color="auto" w:frame="1"/>
              </w:rPr>
              <w:t>/</w:t>
            </w:r>
            <w:r>
              <w:rPr>
                <w:rFonts w:ascii="宋体" w:hAnsi="宋体" w:cs="宋体" w:hint="eastAsia"/>
                <w:color w:val="333333"/>
                <w:kern w:val="0"/>
                <w:sz w:val="28"/>
                <w:szCs w:val="28"/>
                <w:bdr w:val="none" w:sz="0" w:space="0" w:color="auto" w:frame="1"/>
              </w:rPr>
              <w:t>月</w:t>
            </w:r>
          </w:p>
        </w:tc>
        <w:tc>
          <w:tcPr>
            <w:tcW w:w="567" w:type="dxa"/>
            <w:vMerge/>
            <w:tcBorders>
              <w:left w:val="single" w:sz="4" w:space="0" w:color="auto"/>
              <w:bottom w:val="single" w:sz="4" w:space="0" w:color="auto"/>
              <w:right w:val="single" w:sz="4" w:space="0" w:color="auto"/>
            </w:tcBorders>
            <w:vAlign w:val="center"/>
          </w:tcPr>
          <w:p w:rsidR="00BC57F7" w:rsidRPr="00DC56A9" w:rsidRDefault="00BC57F7" w:rsidP="004A36A8">
            <w:pPr>
              <w:widowControl/>
              <w:spacing w:beforeAutospacing="1" w:afterAutospacing="1"/>
              <w:jc w:val="left"/>
              <w:rPr>
                <w:rFonts w:ascii="宋体" w:hAnsi="宋体" w:cs="宋体"/>
                <w:color w:val="333333"/>
                <w:kern w:val="0"/>
                <w:sz w:val="24"/>
                <w:szCs w:val="24"/>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BC57F7" w:rsidRPr="00DC56A9" w:rsidRDefault="00BC57F7" w:rsidP="004A36A8">
            <w:pPr>
              <w:widowControl/>
              <w:spacing w:line="500" w:lineRule="exact"/>
              <w:ind w:rightChars="-1" w:right="-2"/>
              <w:jc w:val="center"/>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其他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7F7" w:rsidRPr="00DC56A9" w:rsidRDefault="00BC57F7" w:rsidP="004A36A8">
            <w:pPr>
              <w:widowControl/>
              <w:spacing w:line="500" w:lineRule="exact"/>
              <w:ind w:rightChars="-1" w:right="-2"/>
              <w:jc w:val="center"/>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40</w:t>
            </w:r>
            <w:r>
              <w:rPr>
                <w:rFonts w:ascii="宋体" w:hAnsi="宋体" w:cs="宋体"/>
                <w:color w:val="333333"/>
                <w:kern w:val="0"/>
                <w:sz w:val="28"/>
                <w:szCs w:val="28"/>
                <w:bdr w:val="none" w:sz="0" w:space="0" w:color="auto" w:frame="1"/>
              </w:rPr>
              <w:t>%</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BC57F7" w:rsidRPr="00DC56A9" w:rsidRDefault="00BC57F7" w:rsidP="004A36A8">
            <w:pPr>
              <w:widowControl/>
              <w:spacing w:line="500" w:lineRule="exact"/>
              <w:ind w:rightChars="-1" w:right="-2"/>
              <w:jc w:val="center"/>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300元/月</w:t>
            </w:r>
          </w:p>
        </w:tc>
      </w:tr>
    </w:tbl>
    <w:p w:rsidR="00BC57F7" w:rsidRPr="00883551" w:rsidRDefault="00BC57F7" w:rsidP="00BC57F7">
      <w:pPr>
        <w:widowControl/>
        <w:wordWrap w:val="0"/>
        <w:spacing w:line="360" w:lineRule="auto"/>
        <w:ind w:left="210" w:right="150" w:firstLineChars="200" w:firstLine="560"/>
        <w:jc w:val="left"/>
        <w:rPr>
          <w:rFonts w:ascii="宋体" w:hAnsi="宋体" w:cs="宋体"/>
          <w:kern w:val="0"/>
          <w:sz w:val="28"/>
          <w:szCs w:val="28"/>
          <w:bdr w:val="none" w:sz="0" w:space="0" w:color="auto" w:frame="1"/>
        </w:rPr>
      </w:pPr>
      <w:r w:rsidRPr="009B439E">
        <w:rPr>
          <w:rFonts w:ascii="宋体" w:hAnsi="宋体" w:cs="宋体" w:hint="eastAsia"/>
          <w:color w:val="333333"/>
          <w:kern w:val="0"/>
          <w:sz w:val="28"/>
          <w:szCs w:val="28"/>
          <w:bdr w:val="none" w:sz="0" w:space="0" w:color="auto" w:frame="1"/>
        </w:rPr>
        <w:t>依据比例，我院</w:t>
      </w:r>
      <w:r>
        <w:rPr>
          <w:rFonts w:ascii="宋体" w:hAnsi="宋体" w:cs="宋体" w:hint="eastAsia"/>
          <w:color w:val="333333"/>
          <w:kern w:val="0"/>
          <w:sz w:val="28"/>
          <w:szCs w:val="28"/>
          <w:bdr w:val="none" w:sz="0" w:space="0" w:color="auto" w:frame="1"/>
        </w:rPr>
        <w:t>2013级</w:t>
      </w:r>
      <w:r w:rsidRPr="009B439E">
        <w:rPr>
          <w:rFonts w:ascii="宋体" w:hAnsi="宋体" w:cs="宋体" w:hint="eastAsia"/>
          <w:color w:val="333333"/>
          <w:kern w:val="0"/>
          <w:sz w:val="28"/>
          <w:szCs w:val="28"/>
          <w:bdr w:val="none" w:sz="0" w:space="0" w:color="auto" w:frame="1"/>
        </w:rPr>
        <w:t>学术型硕士生活补贴</w:t>
      </w:r>
      <w:r>
        <w:rPr>
          <w:rFonts w:ascii="宋体" w:hAnsi="宋体" w:cs="宋体" w:hint="eastAsia"/>
          <w:color w:val="333333"/>
          <w:kern w:val="0"/>
          <w:sz w:val="28"/>
          <w:szCs w:val="28"/>
          <w:bdr w:val="none" w:sz="0" w:space="0" w:color="auto" w:frame="1"/>
        </w:rPr>
        <w:t>特等</w:t>
      </w:r>
      <w:r w:rsidRPr="009B439E">
        <w:rPr>
          <w:rFonts w:ascii="宋体" w:hAnsi="宋体" w:cs="宋体" w:hint="eastAsia"/>
          <w:color w:val="333333"/>
          <w:kern w:val="0"/>
          <w:sz w:val="28"/>
          <w:szCs w:val="28"/>
          <w:bdr w:val="none" w:sz="0" w:space="0" w:color="auto" w:frame="1"/>
        </w:rPr>
        <w:t>名额为</w:t>
      </w:r>
      <w:r>
        <w:rPr>
          <w:rFonts w:ascii="宋体" w:hAnsi="宋体" w:cs="宋体" w:hint="eastAsia"/>
          <w:color w:val="333333"/>
          <w:kern w:val="0"/>
          <w:sz w:val="28"/>
          <w:szCs w:val="28"/>
          <w:bdr w:val="none" w:sz="0" w:space="0" w:color="auto" w:frame="1"/>
        </w:rPr>
        <w:t>8</w:t>
      </w:r>
      <w:r w:rsidRPr="009B439E">
        <w:rPr>
          <w:rFonts w:ascii="宋体" w:hAnsi="宋体" w:cs="宋体" w:hint="eastAsia"/>
          <w:color w:val="333333"/>
          <w:kern w:val="0"/>
          <w:sz w:val="28"/>
          <w:szCs w:val="28"/>
          <w:bdr w:val="none" w:sz="0" w:space="0" w:color="auto" w:frame="1"/>
        </w:rPr>
        <w:t>个，一等生活补贴名额为13个，二等生活补贴名额为18个</w:t>
      </w:r>
      <w:r>
        <w:rPr>
          <w:rFonts w:ascii="宋体" w:hAnsi="宋体" w:cs="宋体" w:hint="eastAsia"/>
          <w:color w:val="333333"/>
          <w:kern w:val="0"/>
          <w:sz w:val="28"/>
          <w:szCs w:val="28"/>
          <w:bdr w:val="none" w:sz="0" w:space="0" w:color="auto" w:frame="1"/>
        </w:rPr>
        <w:t>，</w:t>
      </w:r>
      <w:r>
        <w:rPr>
          <w:rFonts w:ascii="宋体" w:hAnsi="宋体" w:cs="宋体"/>
          <w:color w:val="333333"/>
          <w:kern w:val="0"/>
          <w:sz w:val="28"/>
          <w:szCs w:val="28"/>
          <w:bdr w:val="none" w:sz="0" w:space="0" w:color="auto" w:frame="1"/>
        </w:rPr>
        <w:t>其他名额为</w:t>
      </w:r>
      <w:r>
        <w:rPr>
          <w:rFonts w:ascii="宋体" w:hAnsi="宋体" w:cs="宋体" w:hint="eastAsia"/>
          <w:color w:val="333333"/>
          <w:kern w:val="0"/>
          <w:sz w:val="28"/>
          <w:szCs w:val="28"/>
          <w:bdr w:val="none" w:sz="0" w:space="0" w:color="auto" w:frame="1"/>
        </w:rPr>
        <w:t>12个</w:t>
      </w:r>
      <w:r w:rsidRPr="009B439E">
        <w:rPr>
          <w:rFonts w:ascii="宋体" w:hAnsi="宋体" w:cs="宋体" w:hint="eastAsia"/>
          <w:color w:val="333333"/>
          <w:kern w:val="0"/>
          <w:sz w:val="28"/>
          <w:szCs w:val="28"/>
          <w:bdr w:val="none" w:sz="0" w:space="0" w:color="auto" w:frame="1"/>
        </w:rPr>
        <w:t>。</w:t>
      </w:r>
    </w:p>
    <w:p w:rsidR="00B7638A" w:rsidRDefault="00B7638A" w:rsidP="00BC57F7">
      <w:pPr>
        <w:widowControl/>
        <w:wordWrap w:val="0"/>
        <w:spacing w:line="360" w:lineRule="auto"/>
        <w:ind w:left="210" w:right="150" w:firstLineChars="200" w:firstLine="560"/>
        <w:jc w:val="left"/>
        <w:rPr>
          <w:rFonts w:ascii="宋体" w:hAnsi="宋体" w:cs="Calibri"/>
          <w:color w:val="333333"/>
          <w:kern w:val="0"/>
          <w:sz w:val="28"/>
          <w:szCs w:val="28"/>
          <w:bdr w:val="none" w:sz="0" w:space="0" w:color="auto" w:frame="1"/>
        </w:rPr>
      </w:pPr>
      <w:r>
        <w:rPr>
          <w:rFonts w:ascii="宋体" w:hAnsi="宋体" w:cs="Calibri"/>
          <w:color w:val="333333"/>
          <w:kern w:val="0"/>
          <w:sz w:val="28"/>
          <w:szCs w:val="28"/>
          <w:bdr w:val="none" w:sz="0" w:space="0" w:color="auto" w:frame="1"/>
        </w:rPr>
        <w:lastRenderedPageBreak/>
        <w:t>2.</w:t>
      </w:r>
      <w:r>
        <w:rPr>
          <w:rFonts w:ascii="宋体" w:hAnsi="宋体" w:cs="Calibri" w:hint="eastAsia"/>
          <w:color w:val="333333"/>
          <w:kern w:val="0"/>
          <w:sz w:val="28"/>
          <w:szCs w:val="28"/>
          <w:bdr w:val="none" w:sz="0" w:space="0" w:color="auto" w:frame="1"/>
        </w:rPr>
        <w:t>厚德</w:t>
      </w:r>
      <w:r>
        <w:rPr>
          <w:rFonts w:ascii="宋体" w:hAnsi="宋体" w:cs="Calibri"/>
          <w:color w:val="333333"/>
          <w:kern w:val="0"/>
          <w:sz w:val="28"/>
          <w:szCs w:val="28"/>
          <w:bdr w:val="none" w:sz="0" w:space="0" w:color="auto" w:frame="1"/>
        </w:rPr>
        <w:t>奖学金的评选办法</w:t>
      </w:r>
    </w:p>
    <w:p w:rsidR="00BC57F7" w:rsidRDefault="00B7638A" w:rsidP="00B7638A">
      <w:pPr>
        <w:widowControl/>
        <w:wordWrap w:val="0"/>
        <w:spacing w:line="360" w:lineRule="auto"/>
        <w:ind w:right="150" w:firstLineChars="150" w:firstLine="420"/>
        <w:jc w:val="left"/>
        <w:rPr>
          <w:rFonts w:ascii="宋体" w:hAnsi="宋体" w:cs="宋体"/>
          <w:color w:val="333333"/>
          <w:kern w:val="0"/>
          <w:sz w:val="28"/>
          <w:szCs w:val="28"/>
          <w:bdr w:val="none" w:sz="0" w:space="0" w:color="auto" w:frame="1"/>
        </w:rPr>
      </w:pPr>
      <w:r>
        <w:rPr>
          <w:rFonts w:ascii="宋体" w:hAnsi="宋体" w:cs="Calibri" w:hint="eastAsia"/>
          <w:color w:val="333333"/>
          <w:kern w:val="0"/>
          <w:sz w:val="28"/>
          <w:szCs w:val="28"/>
          <w:bdr w:val="none" w:sz="0" w:space="0" w:color="auto" w:frame="1"/>
        </w:rPr>
        <w:t>（</w:t>
      </w:r>
      <w:r w:rsidR="00BC57F7">
        <w:rPr>
          <w:rFonts w:ascii="宋体" w:hAnsi="宋体" w:cs="Calibri"/>
          <w:color w:val="333333"/>
          <w:kern w:val="0"/>
          <w:sz w:val="28"/>
          <w:szCs w:val="28"/>
          <w:bdr w:val="none" w:sz="0" w:space="0" w:color="auto" w:frame="1"/>
        </w:rPr>
        <w:t>1</w:t>
      </w:r>
      <w:r>
        <w:rPr>
          <w:rFonts w:ascii="宋体" w:hAnsi="宋体" w:cs="Calibri" w:hint="eastAsia"/>
          <w:color w:val="333333"/>
          <w:kern w:val="0"/>
          <w:sz w:val="28"/>
          <w:szCs w:val="28"/>
          <w:bdr w:val="none" w:sz="0" w:space="0" w:color="auto" w:frame="1"/>
        </w:rPr>
        <w:t>）</w:t>
      </w:r>
      <w:r w:rsidR="00BC57F7" w:rsidRPr="00DC56A9">
        <w:rPr>
          <w:rFonts w:ascii="宋体" w:hAnsi="宋体" w:cs="Calibri" w:hint="eastAsia"/>
          <w:color w:val="333333"/>
          <w:kern w:val="0"/>
          <w:sz w:val="28"/>
          <w:szCs w:val="28"/>
          <w:bdr w:val="none" w:sz="0" w:space="0" w:color="auto" w:frame="1"/>
        </w:rPr>
        <w:t>获奖人数</w:t>
      </w:r>
      <w:r w:rsidR="00BC57F7">
        <w:rPr>
          <w:rFonts w:ascii="宋体" w:hAnsi="宋体" w:cs="宋体" w:hint="eastAsia"/>
          <w:color w:val="333333"/>
          <w:kern w:val="0"/>
          <w:sz w:val="28"/>
          <w:szCs w:val="28"/>
          <w:bdr w:val="none" w:sz="0" w:space="0" w:color="auto" w:frame="1"/>
        </w:rPr>
        <w:t>以非在职研究生人数为基数进行计算，按四舍五入确定各等级奖学金名额，</w:t>
      </w:r>
      <w:r w:rsidR="00BC57F7" w:rsidRPr="003759E5">
        <w:rPr>
          <w:rFonts w:ascii="宋体" w:hAnsi="宋体" w:cs="宋体" w:hint="eastAsia"/>
          <w:color w:val="333333"/>
          <w:kern w:val="0"/>
          <w:sz w:val="28"/>
          <w:szCs w:val="28"/>
          <w:bdr w:val="none" w:sz="0" w:space="0" w:color="auto" w:frame="1"/>
        </w:rPr>
        <w:t>各类研究生申请厚德奖学金时享有相同资格</w:t>
      </w:r>
      <w:r>
        <w:rPr>
          <w:rFonts w:ascii="宋体" w:hAnsi="宋体" w:cs="宋体" w:hint="eastAsia"/>
          <w:color w:val="333333"/>
          <w:kern w:val="0"/>
          <w:sz w:val="28"/>
          <w:szCs w:val="28"/>
          <w:bdr w:val="none" w:sz="0" w:space="0" w:color="auto" w:frame="1"/>
        </w:rPr>
        <w:t>；</w:t>
      </w:r>
    </w:p>
    <w:p w:rsidR="00BC57F7" w:rsidRDefault="00B7638A" w:rsidP="00B7638A">
      <w:pPr>
        <w:widowControl/>
        <w:wordWrap w:val="0"/>
        <w:spacing w:line="360" w:lineRule="auto"/>
        <w:ind w:right="150" w:firstLineChars="150" w:firstLine="420"/>
        <w:jc w:val="left"/>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w:t>
      </w:r>
      <w:r w:rsidR="00BC57F7">
        <w:rPr>
          <w:rFonts w:ascii="宋体" w:hAnsi="宋体" w:cs="宋体"/>
          <w:color w:val="333333"/>
          <w:kern w:val="0"/>
          <w:sz w:val="28"/>
          <w:szCs w:val="28"/>
          <w:bdr w:val="none" w:sz="0" w:space="0" w:color="auto" w:frame="1"/>
        </w:rPr>
        <w:t>2</w:t>
      </w:r>
      <w:r>
        <w:rPr>
          <w:rFonts w:ascii="宋体" w:hAnsi="宋体" w:cs="宋体" w:hint="eastAsia"/>
          <w:color w:val="333333"/>
          <w:kern w:val="0"/>
          <w:sz w:val="28"/>
          <w:szCs w:val="28"/>
          <w:bdr w:val="none" w:sz="0" w:space="0" w:color="auto" w:frame="1"/>
        </w:rPr>
        <w:t>）</w:t>
      </w:r>
      <w:r w:rsidR="00BC57F7">
        <w:rPr>
          <w:rFonts w:ascii="宋体" w:hAnsi="宋体" w:cs="宋体" w:hint="eastAsia"/>
          <w:color w:val="333333"/>
          <w:kern w:val="0"/>
          <w:sz w:val="28"/>
          <w:szCs w:val="28"/>
          <w:bdr w:val="none" w:sz="0" w:space="0" w:color="auto" w:frame="1"/>
        </w:rPr>
        <w:t>对</w:t>
      </w:r>
      <w:r w:rsidR="00BC57F7">
        <w:rPr>
          <w:rFonts w:ascii="宋体" w:hAnsi="宋体" w:cs="宋体"/>
          <w:color w:val="333333"/>
          <w:kern w:val="0"/>
          <w:sz w:val="28"/>
          <w:szCs w:val="28"/>
          <w:bdr w:val="none" w:sz="0" w:space="0" w:color="auto" w:frame="1"/>
        </w:rPr>
        <w:t>提出申请</w:t>
      </w:r>
      <w:r w:rsidR="00BC57F7">
        <w:rPr>
          <w:rFonts w:ascii="宋体" w:hAnsi="宋体" w:cs="宋体" w:hint="eastAsia"/>
          <w:color w:val="333333"/>
          <w:kern w:val="0"/>
          <w:sz w:val="28"/>
          <w:szCs w:val="28"/>
          <w:bdr w:val="none" w:sz="0" w:space="0" w:color="auto" w:frame="1"/>
        </w:rPr>
        <w:t>者</w:t>
      </w:r>
      <w:r w:rsidR="00BC57F7" w:rsidRPr="003759E5">
        <w:rPr>
          <w:rFonts w:ascii="宋体" w:hAnsi="宋体" w:cs="宋体" w:hint="eastAsia"/>
          <w:color w:val="333333"/>
          <w:kern w:val="0"/>
          <w:sz w:val="28"/>
          <w:szCs w:val="28"/>
          <w:bdr w:val="none" w:sz="0" w:space="0" w:color="auto" w:frame="1"/>
        </w:rPr>
        <w:t>上一学年</w:t>
      </w:r>
      <w:r w:rsidR="00BC57F7">
        <w:rPr>
          <w:rFonts w:ascii="宋体" w:hAnsi="宋体" w:cs="宋体" w:hint="eastAsia"/>
          <w:color w:val="333333"/>
          <w:kern w:val="0"/>
          <w:sz w:val="28"/>
          <w:szCs w:val="28"/>
          <w:bdr w:val="none" w:sz="0" w:space="0" w:color="auto" w:frame="1"/>
        </w:rPr>
        <w:t>的学习能力</w:t>
      </w:r>
      <w:r w:rsidR="00BC57F7">
        <w:rPr>
          <w:rFonts w:ascii="宋体" w:hAnsi="宋体" w:cs="宋体"/>
          <w:color w:val="333333"/>
          <w:kern w:val="0"/>
          <w:sz w:val="28"/>
          <w:szCs w:val="28"/>
          <w:bdr w:val="none" w:sz="0" w:space="0" w:color="auto" w:frame="1"/>
        </w:rPr>
        <w:t>、科研创新能力</w:t>
      </w:r>
      <w:r>
        <w:rPr>
          <w:rFonts w:ascii="宋体" w:hAnsi="宋体" w:cs="宋体" w:hint="eastAsia"/>
          <w:color w:val="333333"/>
          <w:kern w:val="0"/>
          <w:sz w:val="28"/>
          <w:szCs w:val="28"/>
          <w:bdr w:val="none" w:sz="0" w:space="0" w:color="auto" w:frame="1"/>
        </w:rPr>
        <w:t>、</w:t>
      </w:r>
      <w:r>
        <w:rPr>
          <w:rFonts w:ascii="宋体" w:hAnsi="宋体" w:cs="宋体"/>
          <w:color w:val="333333"/>
          <w:kern w:val="0"/>
          <w:sz w:val="28"/>
          <w:szCs w:val="28"/>
          <w:bdr w:val="none" w:sz="0" w:space="0" w:color="auto" w:frame="1"/>
        </w:rPr>
        <w:t>家庭</w:t>
      </w:r>
      <w:r>
        <w:rPr>
          <w:rFonts w:ascii="宋体" w:hAnsi="宋体" w:cs="宋体" w:hint="eastAsia"/>
          <w:color w:val="333333"/>
          <w:kern w:val="0"/>
          <w:sz w:val="28"/>
          <w:szCs w:val="28"/>
          <w:bdr w:val="none" w:sz="0" w:space="0" w:color="auto" w:frame="1"/>
        </w:rPr>
        <w:t>经济</w:t>
      </w:r>
      <w:r>
        <w:rPr>
          <w:rFonts w:ascii="宋体" w:hAnsi="宋体" w:cs="宋体"/>
          <w:color w:val="333333"/>
          <w:kern w:val="0"/>
          <w:sz w:val="28"/>
          <w:szCs w:val="28"/>
          <w:bdr w:val="none" w:sz="0" w:space="0" w:color="auto" w:frame="1"/>
        </w:rPr>
        <w:t>情况</w:t>
      </w:r>
      <w:r w:rsidR="00404E5A">
        <w:rPr>
          <w:rFonts w:ascii="宋体" w:hAnsi="宋体" w:cs="宋体" w:hint="eastAsia"/>
          <w:color w:val="333333"/>
          <w:kern w:val="0"/>
          <w:sz w:val="28"/>
          <w:szCs w:val="28"/>
          <w:bdr w:val="none" w:sz="0" w:space="0" w:color="auto" w:frame="1"/>
        </w:rPr>
        <w:t>、社会</w:t>
      </w:r>
      <w:r w:rsidR="00404E5A">
        <w:rPr>
          <w:rFonts w:ascii="宋体" w:hAnsi="宋体" w:cs="宋体"/>
          <w:color w:val="333333"/>
          <w:kern w:val="0"/>
          <w:sz w:val="28"/>
          <w:szCs w:val="28"/>
          <w:bdr w:val="none" w:sz="0" w:space="0" w:color="auto" w:frame="1"/>
        </w:rPr>
        <w:t>服务</w:t>
      </w:r>
      <w:r w:rsidR="00404E5A">
        <w:rPr>
          <w:rFonts w:ascii="宋体" w:hAnsi="宋体" w:cs="宋体" w:hint="eastAsia"/>
          <w:color w:val="333333"/>
          <w:kern w:val="0"/>
          <w:sz w:val="28"/>
          <w:szCs w:val="28"/>
          <w:bdr w:val="none" w:sz="0" w:space="0" w:color="auto" w:frame="1"/>
        </w:rPr>
        <w:t>情况</w:t>
      </w:r>
      <w:r w:rsidR="00404E5A">
        <w:rPr>
          <w:rFonts w:ascii="宋体" w:hAnsi="宋体" w:cs="宋体"/>
          <w:color w:val="333333"/>
          <w:kern w:val="0"/>
          <w:sz w:val="28"/>
          <w:szCs w:val="28"/>
          <w:bdr w:val="none" w:sz="0" w:space="0" w:color="auto" w:frame="1"/>
        </w:rPr>
        <w:t>、其他</w:t>
      </w:r>
      <w:r>
        <w:rPr>
          <w:rFonts w:ascii="宋体" w:hAnsi="宋体" w:cs="宋体"/>
          <w:color w:val="333333"/>
          <w:kern w:val="0"/>
          <w:sz w:val="28"/>
          <w:szCs w:val="28"/>
          <w:bdr w:val="none" w:sz="0" w:space="0" w:color="auto" w:frame="1"/>
        </w:rPr>
        <w:t>综合表现</w:t>
      </w:r>
      <w:r>
        <w:rPr>
          <w:rFonts w:ascii="宋体" w:hAnsi="宋体" w:cs="宋体" w:hint="eastAsia"/>
          <w:color w:val="333333"/>
          <w:kern w:val="0"/>
          <w:sz w:val="28"/>
          <w:szCs w:val="28"/>
          <w:bdr w:val="none" w:sz="0" w:space="0" w:color="auto" w:frame="1"/>
        </w:rPr>
        <w:t>进行评定；</w:t>
      </w:r>
    </w:p>
    <w:p w:rsidR="00BC57F7" w:rsidRDefault="00B7638A" w:rsidP="00B7638A">
      <w:pPr>
        <w:widowControl/>
        <w:wordWrap w:val="0"/>
        <w:spacing w:line="360" w:lineRule="auto"/>
        <w:ind w:left="210" w:right="150"/>
        <w:jc w:val="left"/>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 xml:space="preserve"> </w:t>
      </w:r>
      <w:r w:rsidR="00BC57F7">
        <w:rPr>
          <w:rFonts w:ascii="宋体" w:hAnsi="宋体" w:cs="宋体" w:hint="eastAsia"/>
          <w:color w:val="333333"/>
          <w:kern w:val="0"/>
          <w:sz w:val="28"/>
          <w:szCs w:val="28"/>
          <w:bdr w:val="none" w:sz="0" w:space="0" w:color="auto" w:frame="1"/>
        </w:rPr>
        <w:t>（</w:t>
      </w:r>
      <w:r>
        <w:rPr>
          <w:rFonts w:ascii="宋体" w:hAnsi="宋体" w:cs="宋体" w:hint="eastAsia"/>
          <w:color w:val="333333"/>
          <w:kern w:val="0"/>
          <w:sz w:val="28"/>
          <w:szCs w:val="28"/>
          <w:bdr w:val="none" w:sz="0" w:space="0" w:color="auto" w:frame="1"/>
        </w:rPr>
        <w:t>3</w:t>
      </w:r>
      <w:r w:rsidR="00BC57F7">
        <w:rPr>
          <w:rFonts w:ascii="宋体" w:hAnsi="宋体" w:cs="宋体" w:hint="eastAsia"/>
          <w:color w:val="333333"/>
          <w:kern w:val="0"/>
          <w:sz w:val="28"/>
          <w:szCs w:val="28"/>
          <w:bdr w:val="none" w:sz="0" w:space="0" w:color="auto" w:frame="1"/>
        </w:rPr>
        <w:t>）学习</w:t>
      </w:r>
      <w:r w:rsidR="00BC57F7">
        <w:rPr>
          <w:rFonts w:ascii="宋体" w:hAnsi="宋体" w:cs="宋体"/>
          <w:color w:val="333333"/>
          <w:kern w:val="0"/>
          <w:sz w:val="28"/>
          <w:szCs w:val="28"/>
          <w:bdr w:val="none" w:sz="0" w:space="0" w:color="auto" w:frame="1"/>
        </w:rPr>
        <w:t>能力</w:t>
      </w:r>
      <w:r w:rsidR="00BC57F7">
        <w:rPr>
          <w:rFonts w:ascii="宋体" w:hAnsi="宋体" w:cs="宋体" w:hint="eastAsia"/>
          <w:color w:val="333333"/>
          <w:kern w:val="0"/>
          <w:sz w:val="28"/>
          <w:szCs w:val="28"/>
          <w:bdr w:val="none" w:sz="0" w:space="0" w:color="auto" w:frame="1"/>
        </w:rPr>
        <w:t>强</w:t>
      </w:r>
      <w:r w:rsidR="00BC57F7">
        <w:rPr>
          <w:rFonts w:ascii="宋体" w:hAnsi="宋体" w:cs="宋体"/>
          <w:color w:val="333333"/>
          <w:kern w:val="0"/>
          <w:sz w:val="28"/>
          <w:szCs w:val="28"/>
          <w:bdr w:val="none" w:sz="0" w:space="0" w:color="auto" w:frame="1"/>
        </w:rPr>
        <w:t>、科研创新能力</w:t>
      </w:r>
      <w:r w:rsidR="00BC57F7">
        <w:rPr>
          <w:rFonts w:ascii="宋体" w:hAnsi="宋体" w:cs="宋体" w:hint="eastAsia"/>
          <w:color w:val="333333"/>
          <w:kern w:val="0"/>
          <w:sz w:val="28"/>
          <w:szCs w:val="28"/>
          <w:bdr w:val="none" w:sz="0" w:space="0" w:color="auto" w:frame="1"/>
        </w:rPr>
        <w:t>突出、</w:t>
      </w:r>
      <w:r w:rsidR="00BC57F7">
        <w:rPr>
          <w:rFonts w:ascii="宋体" w:hAnsi="宋体" w:cs="宋体"/>
          <w:color w:val="333333"/>
          <w:kern w:val="0"/>
          <w:sz w:val="28"/>
          <w:szCs w:val="28"/>
          <w:bdr w:val="none" w:sz="0" w:space="0" w:color="auto" w:frame="1"/>
        </w:rPr>
        <w:t>有高质量科研成果</w:t>
      </w:r>
      <w:r w:rsidR="00BC57F7">
        <w:rPr>
          <w:rFonts w:ascii="宋体" w:hAnsi="宋体" w:cs="宋体" w:hint="eastAsia"/>
          <w:color w:val="333333"/>
          <w:kern w:val="0"/>
          <w:sz w:val="28"/>
          <w:szCs w:val="28"/>
          <w:bdr w:val="none" w:sz="0" w:space="0" w:color="auto" w:frame="1"/>
        </w:rPr>
        <w:t>或</w:t>
      </w:r>
      <w:r w:rsidR="00BC57F7" w:rsidRPr="003759E5">
        <w:rPr>
          <w:rFonts w:ascii="宋体" w:hAnsi="宋体" w:cs="宋体" w:hint="eastAsia"/>
          <w:color w:val="333333"/>
          <w:kern w:val="0"/>
          <w:sz w:val="28"/>
          <w:szCs w:val="28"/>
          <w:bdr w:val="none" w:sz="0" w:space="0" w:color="auto" w:frame="1"/>
        </w:rPr>
        <w:t>参加各类学科竞赛获奖</w:t>
      </w:r>
      <w:r w:rsidR="00BC57F7">
        <w:rPr>
          <w:rFonts w:ascii="宋体" w:hAnsi="宋体" w:cs="宋体" w:hint="eastAsia"/>
          <w:color w:val="333333"/>
          <w:kern w:val="0"/>
          <w:sz w:val="28"/>
          <w:szCs w:val="28"/>
          <w:bdr w:val="none" w:sz="0" w:space="0" w:color="auto" w:frame="1"/>
        </w:rPr>
        <w:t>者</w:t>
      </w:r>
      <w:r w:rsidR="00BC57F7">
        <w:rPr>
          <w:rFonts w:ascii="宋体" w:hAnsi="宋体" w:cs="宋体"/>
          <w:color w:val="333333"/>
          <w:kern w:val="0"/>
          <w:sz w:val="28"/>
          <w:szCs w:val="28"/>
          <w:bdr w:val="none" w:sz="0" w:space="0" w:color="auto" w:frame="1"/>
        </w:rPr>
        <w:t>优先考虑，</w:t>
      </w:r>
      <w:r w:rsidR="00BC57F7">
        <w:rPr>
          <w:rFonts w:ascii="宋体" w:hAnsi="宋体" w:cs="宋体" w:hint="eastAsia"/>
          <w:color w:val="333333"/>
          <w:kern w:val="0"/>
          <w:sz w:val="28"/>
          <w:szCs w:val="28"/>
          <w:bdr w:val="none" w:sz="0" w:space="0" w:color="auto" w:frame="1"/>
        </w:rPr>
        <w:t>具体</w:t>
      </w:r>
      <w:r w:rsidR="00BC57F7">
        <w:rPr>
          <w:rFonts w:ascii="宋体" w:hAnsi="宋体" w:cs="宋体"/>
          <w:color w:val="333333"/>
          <w:kern w:val="0"/>
          <w:sz w:val="28"/>
          <w:szCs w:val="28"/>
          <w:bdr w:val="none" w:sz="0" w:space="0" w:color="auto" w:frame="1"/>
        </w:rPr>
        <w:t>办法参照《</w:t>
      </w:r>
      <w:r w:rsidR="00BC57F7" w:rsidRPr="006C2EB7">
        <w:rPr>
          <w:rFonts w:ascii="宋体" w:hAnsi="宋体" w:cs="宋体" w:hint="eastAsia"/>
          <w:color w:val="333333"/>
          <w:kern w:val="0"/>
          <w:sz w:val="28"/>
          <w:szCs w:val="28"/>
          <w:bdr w:val="none" w:sz="0" w:space="0" w:color="auto" w:frame="1"/>
        </w:rPr>
        <w:t>计算机科学学院研究生奖学金科研</w:t>
      </w:r>
      <w:r w:rsidR="00BC57F7" w:rsidRPr="006C2EB7">
        <w:rPr>
          <w:rFonts w:ascii="宋体" w:hAnsi="宋体" w:cs="宋体"/>
          <w:color w:val="333333"/>
          <w:kern w:val="0"/>
          <w:sz w:val="28"/>
          <w:szCs w:val="28"/>
          <w:bdr w:val="none" w:sz="0" w:space="0" w:color="auto" w:frame="1"/>
        </w:rPr>
        <w:t>成果</w:t>
      </w:r>
      <w:r w:rsidR="00BC57F7" w:rsidRPr="006C2EB7">
        <w:rPr>
          <w:rFonts w:ascii="宋体" w:hAnsi="宋体" w:cs="宋体" w:hint="eastAsia"/>
          <w:color w:val="333333"/>
          <w:kern w:val="0"/>
          <w:sz w:val="28"/>
          <w:szCs w:val="28"/>
          <w:bdr w:val="none" w:sz="0" w:space="0" w:color="auto" w:frame="1"/>
        </w:rPr>
        <w:t>评定</w:t>
      </w:r>
      <w:r w:rsidR="00BC57F7" w:rsidRPr="006C2EB7">
        <w:rPr>
          <w:rFonts w:ascii="宋体" w:hAnsi="宋体" w:cs="宋体"/>
          <w:color w:val="333333"/>
          <w:kern w:val="0"/>
          <w:sz w:val="28"/>
          <w:szCs w:val="28"/>
          <w:bdr w:val="none" w:sz="0" w:space="0" w:color="auto" w:frame="1"/>
        </w:rPr>
        <w:t>办法</w:t>
      </w:r>
      <w:r w:rsidR="00BC57F7">
        <w:rPr>
          <w:rFonts w:ascii="宋体" w:hAnsi="宋体" w:cs="宋体"/>
          <w:color w:val="333333"/>
          <w:kern w:val="0"/>
          <w:sz w:val="28"/>
          <w:szCs w:val="28"/>
          <w:bdr w:val="none" w:sz="0" w:space="0" w:color="auto" w:frame="1"/>
        </w:rPr>
        <w:t>》</w:t>
      </w:r>
      <w:r w:rsidR="00BC57F7" w:rsidRPr="003759E5">
        <w:rPr>
          <w:rFonts w:ascii="宋体" w:hAnsi="宋体" w:cs="宋体" w:hint="eastAsia"/>
          <w:color w:val="333333"/>
          <w:kern w:val="0"/>
          <w:sz w:val="28"/>
          <w:szCs w:val="28"/>
          <w:bdr w:val="none" w:sz="0" w:space="0" w:color="auto" w:frame="1"/>
        </w:rPr>
        <w:t>；</w:t>
      </w:r>
    </w:p>
    <w:p w:rsidR="00BC57F7" w:rsidRDefault="00BC57F7" w:rsidP="00B7638A">
      <w:pPr>
        <w:spacing w:line="360" w:lineRule="auto"/>
        <w:ind w:firstLineChars="100" w:firstLine="280"/>
        <w:jc w:val="left"/>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w:t>
      </w:r>
      <w:r w:rsidR="00B7638A">
        <w:rPr>
          <w:rFonts w:ascii="宋体" w:hAnsi="宋体" w:cs="宋体" w:hint="eastAsia"/>
          <w:color w:val="333333"/>
          <w:kern w:val="0"/>
          <w:sz w:val="28"/>
          <w:szCs w:val="28"/>
          <w:bdr w:val="none" w:sz="0" w:space="0" w:color="auto" w:frame="1"/>
        </w:rPr>
        <w:t>4</w:t>
      </w:r>
      <w:r>
        <w:rPr>
          <w:rFonts w:ascii="宋体" w:hAnsi="宋体" w:cs="宋体"/>
          <w:color w:val="333333"/>
          <w:kern w:val="0"/>
          <w:sz w:val="28"/>
          <w:szCs w:val="28"/>
          <w:bdr w:val="none" w:sz="0" w:space="0" w:color="auto" w:frame="1"/>
        </w:rPr>
        <w:t>）</w:t>
      </w:r>
      <w:r>
        <w:rPr>
          <w:rFonts w:ascii="宋体" w:hAnsi="宋体" w:cs="宋体" w:hint="eastAsia"/>
          <w:color w:val="333333"/>
          <w:kern w:val="0"/>
          <w:sz w:val="28"/>
          <w:szCs w:val="28"/>
          <w:bdr w:val="none" w:sz="0" w:space="0" w:color="auto" w:frame="1"/>
        </w:rPr>
        <w:t>同等</w:t>
      </w:r>
      <w:r>
        <w:rPr>
          <w:rFonts w:ascii="宋体" w:hAnsi="宋体" w:cs="宋体"/>
          <w:color w:val="333333"/>
          <w:kern w:val="0"/>
          <w:sz w:val="28"/>
          <w:szCs w:val="28"/>
          <w:bdr w:val="none" w:sz="0" w:space="0" w:color="auto" w:frame="1"/>
        </w:rPr>
        <w:t>条件下，家庭经济困难、</w:t>
      </w:r>
      <w:r w:rsidR="00404E5A">
        <w:rPr>
          <w:rFonts w:ascii="宋体" w:hAnsi="宋体" w:cs="宋体" w:hint="eastAsia"/>
          <w:color w:val="333333"/>
          <w:kern w:val="0"/>
          <w:sz w:val="28"/>
          <w:szCs w:val="28"/>
          <w:bdr w:val="none" w:sz="0" w:space="0" w:color="auto" w:frame="1"/>
        </w:rPr>
        <w:t>社会</w:t>
      </w:r>
      <w:r w:rsidR="00404E5A">
        <w:rPr>
          <w:rFonts w:ascii="宋体" w:hAnsi="宋体" w:cs="宋体"/>
          <w:color w:val="333333"/>
          <w:kern w:val="0"/>
          <w:sz w:val="28"/>
          <w:szCs w:val="28"/>
          <w:bdr w:val="none" w:sz="0" w:space="0" w:color="auto" w:frame="1"/>
        </w:rPr>
        <w:t>服务突出、综合表现</w:t>
      </w:r>
      <w:r w:rsidR="00404E5A">
        <w:rPr>
          <w:rFonts w:ascii="宋体" w:hAnsi="宋体" w:cs="宋体" w:hint="eastAsia"/>
          <w:color w:val="333333"/>
          <w:kern w:val="0"/>
          <w:sz w:val="28"/>
          <w:szCs w:val="28"/>
          <w:bdr w:val="none" w:sz="0" w:space="0" w:color="auto" w:frame="1"/>
        </w:rPr>
        <w:t>优秀</w:t>
      </w:r>
      <w:r>
        <w:rPr>
          <w:rFonts w:ascii="宋体" w:hAnsi="宋体" w:cs="宋体"/>
          <w:color w:val="333333"/>
          <w:kern w:val="0"/>
          <w:sz w:val="28"/>
          <w:szCs w:val="28"/>
          <w:bdr w:val="none" w:sz="0" w:space="0" w:color="auto" w:frame="1"/>
        </w:rPr>
        <w:t>者优先考虑。</w:t>
      </w:r>
    </w:p>
    <w:p w:rsidR="00BC57F7" w:rsidRDefault="00BC57F7" w:rsidP="00B7638A">
      <w:pPr>
        <w:spacing w:line="360" w:lineRule="auto"/>
        <w:ind w:firstLineChars="200" w:firstLine="560"/>
        <w:jc w:val="left"/>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综合</w:t>
      </w:r>
      <w:r>
        <w:rPr>
          <w:rFonts w:ascii="宋体" w:hAnsi="宋体" w:cs="宋体"/>
          <w:color w:val="333333"/>
          <w:kern w:val="0"/>
          <w:sz w:val="28"/>
          <w:szCs w:val="28"/>
          <w:bdr w:val="none" w:sz="0" w:space="0" w:color="auto" w:frame="1"/>
        </w:rPr>
        <w:t>表现包括</w:t>
      </w:r>
      <w:r>
        <w:rPr>
          <w:rFonts w:ascii="宋体" w:hAnsi="宋体" w:cs="宋体" w:hint="eastAsia"/>
          <w:color w:val="333333"/>
          <w:kern w:val="0"/>
          <w:sz w:val="28"/>
          <w:szCs w:val="28"/>
          <w:bdr w:val="none" w:sz="0" w:space="0" w:color="auto" w:frame="1"/>
        </w:rPr>
        <w:t>：</w:t>
      </w:r>
      <w:r>
        <w:rPr>
          <w:rFonts w:ascii="宋体" w:hAnsi="宋体" w:cs="宋体"/>
          <w:color w:val="333333"/>
          <w:kern w:val="0"/>
          <w:sz w:val="28"/>
          <w:szCs w:val="28"/>
          <w:bdr w:val="none" w:sz="0" w:space="0" w:color="auto" w:frame="1"/>
        </w:rPr>
        <w:t>参加学院及学校组织的学术报告、</w:t>
      </w:r>
      <w:r>
        <w:rPr>
          <w:rFonts w:ascii="宋体" w:hAnsi="宋体" w:cs="宋体" w:hint="eastAsia"/>
          <w:color w:val="333333"/>
          <w:kern w:val="0"/>
          <w:sz w:val="28"/>
          <w:szCs w:val="28"/>
          <w:bdr w:val="none" w:sz="0" w:space="0" w:color="auto" w:frame="1"/>
        </w:rPr>
        <w:t>在实验室的</w:t>
      </w:r>
      <w:r>
        <w:rPr>
          <w:rFonts w:ascii="宋体" w:hAnsi="宋体" w:cs="宋体"/>
          <w:color w:val="333333"/>
          <w:kern w:val="0"/>
          <w:sz w:val="28"/>
          <w:szCs w:val="28"/>
          <w:bdr w:val="none" w:sz="0" w:space="0" w:color="auto" w:frame="1"/>
        </w:rPr>
        <w:t>出勤率、</w:t>
      </w:r>
      <w:r>
        <w:rPr>
          <w:rFonts w:ascii="宋体" w:hAnsi="宋体" w:cs="宋体" w:hint="eastAsia"/>
          <w:color w:val="333333"/>
          <w:kern w:val="0"/>
          <w:sz w:val="28"/>
          <w:szCs w:val="28"/>
          <w:bdr w:val="none" w:sz="0" w:space="0" w:color="auto" w:frame="1"/>
        </w:rPr>
        <w:t>参加</w:t>
      </w:r>
      <w:r>
        <w:rPr>
          <w:rFonts w:ascii="宋体" w:hAnsi="宋体" w:cs="宋体"/>
          <w:color w:val="333333"/>
          <w:kern w:val="0"/>
          <w:sz w:val="28"/>
          <w:szCs w:val="28"/>
          <w:bdr w:val="none" w:sz="0" w:space="0" w:color="auto" w:frame="1"/>
        </w:rPr>
        <w:t>学院及学校组织的课外活动、</w:t>
      </w:r>
      <w:r>
        <w:rPr>
          <w:rFonts w:ascii="宋体" w:hAnsi="宋体" w:cs="宋体" w:hint="eastAsia"/>
          <w:color w:val="333333"/>
          <w:kern w:val="0"/>
          <w:sz w:val="28"/>
          <w:szCs w:val="28"/>
          <w:bdr w:val="none" w:sz="0" w:space="0" w:color="auto" w:frame="1"/>
        </w:rPr>
        <w:t>参与</w:t>
      </w:r>
      <w:r>
        <w:rPr>
          <w:rFonts w:ascii="宋体" w:hAnsi="宋体" w:cs="宋体"/>
          <w:color w:val="333333"/>
          <w:kern w:val="0"/>
          <w:sz w:val="28"/>
          <w:szCs w:val="28"/>
          <w:bdr w:val="none" w:sz="0" w:space="0" w:color="auto" w:frame="1"/>
        </w:rPr>
        <w:t>学院各项工作和事务、机房及宿舍卫生状况及其他综合素质</w:t>
      </w:r>
      <w:r>
        <w:rPr>
          <w:rFonts w:ascii="宋体" w:hAnsi="宋体" w:cs="宋体" w:hint="eastAsia"/>
          <w:color w:val="333333"/>
          <w:kern w:val="0"/>
          <w:sz w:val="28"/>
          <w:szCs w:val="28"/>
          <w:bdr w:val="none" w:sz="0" w:space="0" w:color="auto" w:frame="1"/>
        </w:rPr>
        <w:t>。</w:t>
      </w:r>
    </w:p>
    <w:p w:rsidR="00B7638A" w:rsidRDefault="00B7638A" w:rsidP="00B7638A">
      <w:pPr>
        <w:spacing w:line="360" w:lineRule="auto"/>
        <w:ind w:firstLineChars="100" w:firstLine="280"/>
        <w:jc w:val="left"/>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w:t>
      </w:r>
      <w:r w:rsidR="00404E5A">
        <w:rPr>
          <w:rFonts w:ascii="宋体" w:hAnsi="宋体" w:cs="宋体" w:hint="eastAsia"/>
          <w:color w:val="333333"/>
          <w:kern w:val="0"/>
          <w:sz w:val="28"/>
          <w:szCs w:val="28"/>
          <w:bdr w:val="none" w:sz="0" w:space="0" w:color="auto" w:frame="1"/>
        </w:rPr>
        <w:t>5</w:t>
      </w:r>
      <w:r>
        <w:rPr>
          <w:rFonts w:ascii="宋体" w:hAnsi="宋体" w:cs="宋体"/>
          <w:color w:val="333333"/>
          <w:kern w:val="0"/>
          <w:sz w:val="28"/>
          <w:szCs w:val="28"/>
          <w:bdr w:val="none" w:sz="0" w:space="0" w:color="auto" w:frame="1"/>
        </w:rPr>
        <w:t>）</w:t>
      </w:r>
      <w:r w:rsidR="00404E5A">
        <w:rPr>
          <w:rFonts w:ascii="宋体" w:hAnsi="宋体" w:cs="宋体" w:hint="eastAsia"/>
          <w:color w:val="333333"/>
          <w:kern w:val="0"/>
          <w:sz w:val="28"/>
          <w:szCs w:val="28"/>
          <w:bdr w:val="none" w:sz="0" w:space="0" w:color="auto" w:frame="1"/>
        </w:rPr>
        <w:t>当年个人</w:t>
      </w:r>
      <w:r w:rsidR="00404E5A">
        <w:rPr>
          <w:rFonts w:ascii="宋体" w:hAnsi="宋体" w:cs="宋体"/>
          <w:color w:val="333333"/>
          <w:kern w:val="0"/>
          <w:sz w:val="28"/>
          <w:szCs w:val="28"/>
          <w:bdr w:val="none" w:sz="0" w:space="0" w:color="auto" w:frame="1"/>
        </w:rPr>
        <w:t>获各项奖助学金总额不得多于</w:t>
      </w:r>
      <w:r w:rsidR="00404E5A">
        <w:rPr>
          <w:rFonts w:ascii="宋体" w:hAnsi="宋体" w:cs="宋体" w:hint="eastAsia"/>
          <w:color w:val="333333"/>
          <w:kern w:val="0"/>
          <w:sz w:val="28"/>
          <w:szCs w:val="28"/>
          <w:bdr w:val="none" w:sz="0" w:space="0" w:color="auto" w:frame="1"/>
        </w:rPr>
        <w:t>2.5万元</w:t>
      </w:r>
      <w:r w:rsidR="00404E5A">
        <w:rPr>
          <w:rFonts w:ascii="宋体" w:hAnsi="宋体" w:cs="宋体"/>
          <w:color w:val="333333"/>
          <w:kern w:val="0"/>
          <w:sz w:val="28"/>
          <w:szCs w:val="28"/>
          <w:bdr w:val="none" w:sz="0" w:space="0" w:color="auto" w:frame="1"/>
        </w:rPr>
        <w:t>。</w:t>
      </w:r>
    </w:p>
    <w:p w:rsidR="00BC57F7" w:rsidRPr="005D39A5" w:rsidRDefault="00BC57F7" w:rsidP="00BC57F7">
      <w:pPr>
        <w:widowControl/>
        <w:wordWrap w:val="0"/>
        <w:spacing w:line="360" w:lineRule="auto"/>
        <w:ind w:right="150"/>
        <w:jc w:val="left"/>
        <w:rPr>
          <w:rFonts w:ascii="宋体" w:hAnsi="宋体" w:cs="宋体"/>
          <w:b/>
          <w:color w:val="333333"/>
          <w:kern w:val="0"/>
          <w:sz w:val="24"/>
          <w:szCs w:val="24"/>
        </w:rPr>
      </w:pPr>
      <w:r>
        <w:rPr>
          <w:rFonts w:ascii="宋体" w:hAnsi="宋体" w:cs="宋体" w:hint="eastAsia"/>
          <w:b/>
          <w:color w:val="333333"/>
          <w:kern w:val="0"/>
          <w:sz w:val="28"/>
          <w:szCs w:val="28"/>
          <w:bdr w:val="none" w:sz="0" w:space="0" w:color="auto" w:frame="1"/>
        </w:rPr>
        <w:t>二</w:t>
      </w:r>
      <w:r w:rsidRPr="005D39A5">
        <w:rPr>
          <w:rFonts w:ascii="宋体" w:hAnsi="宋体" w:cs="宋体" w:hint="eastAsia"/>
          <w:b/>
          <w:color w:val="333333"/>
          <w:kern w:val="0"/>
          <w:sz w:val="28"/>
          <w:szCs w:val="28"/>
          <w:bdr w:val="none" w:sz="0" w:space="0" w:color="auto" w:frame="1"/>
        </w:rPr>
        <w:t>、评选程序</w:t>
      </w:r>
    </w:p>
    <w:p w:rsidR="00BC57F7" w:rsidRDefault="00BC57F7" w:rsidP="00BC57F7">
      <w:pPr>
        <w:widowControl/>
        <w:wordWrap w:val="0"/>
        <w:spacing w:line="360" w:lineRule="auto"/>
        <w:ind w:right="150" w:firstLineChars="200" w:firstLine="560"/>
        <w:jc w:val="left"/>
        <w:rPr>
          <w:rFonts w:ascii="宋体" w:hAnsi="宋体" w:cs="Calibri"/>
          <w:color w:val="333333"/>
          <w:kern w:val="0"/>
          <w:sz w:val="28"/>
          <w:szCs w:val="28"/>
          <w:bdr w:val="none" w:sz="0" w:space="0" w:color="auto" w:frame="1"/>
        </w:rPr>
      </w:pPr>
      <w:r>
        <w:rPr>
          <w:rFonts w:ascii="宋体" w:hAnsi="宋体" w:cs="Calibri" w:hint="eastAsia"/>
          <w:color w:val="333333"/>
          <w:kern w:val="0"/>
          <w:sz w:val="28"/>
          <w:szCs w:val="28"/>
          <w:bdr w:val="none" w:sz="0" w:space="0" w:color="auto" w:frame="1"/>
        </w:rPr>
        <w:t>1.个人</w:t>
      </w:r>
      <w:r>
        <w:rPr>
          <w:rFonts w:ascii="宋体" w:hAnsi="宋体" w:cs="Calibri"/>
          <w:color w:val="333333"/>
          <w:kern w:val="0"/>
          <w:sz w:val="28"/>
          <w:szCs w:val="28"/>
          <w:bdr w:val="none" w:sz="0" w:space="0" w:color="auto" w:frame="1"/>
        </w:rPr>
        <w:t>提出申请，并提供相关材料。（</w:t>
      </w:r>
      <w:r>
        <w:rPr>
          <w:rFonts w:ascii="宋体" w:hAnsi="宋体" w:cs="Calibri" w:hint="eastAsia"/>
          <w:color w:val="333333"/>
          <w:kern w:val="0"/>
          <w:sz w:val="28"/>
          <w:szCs w:val="28"/>
          <w:bdr w:val="none" w:sz="0" w:space="0" w:color="auto" w:frame="1"/>
        </w:rPr>
        <w:t>相关</w:t>
      </w:r>
      <w:r>
        <w:rPr>
          <w:rFonts w:ascii="宋体" w:hAnsi="宋体" w:cs="Calibri"/>
          <w:color w:val="333333"/>
          <w:kern w:val="0"/>
          <w:sz w:val="28"/>
          <w:szCs w:val="28"/>
          <w:bdr w:val="none" w:sz="0" w:space="0" w:color="auto" w:frame="1"/>
        </w:rPr>
        <w:t>材料包括厚德奖学金申请表</w:t>
      </w:r>
      <w:r>
        <w:rPr>
          <w:rFonts w:ascii="宋体" w:hAnsi="宋体" w:cs="Calibri" w:hint="eastAsia"/>
          <w:color w:val="333333"/>
          <w:kern w:val="0"/>
          <w:sz w:val="28"/>
          <w:szCs w:val="28"/>
          <w:bdr w:val="none" w:sz="0" w:space="0" w:color="auto" w:frame="1"/>
        </w:rPr>
        <w:t>、</w:t>
      </w:r>
      <w:r>
        <w:rPr>
          <w:rFonts w:ascii="宋体" w:hAnsi="宋体" w:cs="Calibri"/>
          <w:color w:val="333333"/>
          <w:kern w:val="0"/>
          <w:sz w:val="28"/>
          <w:szCs w:val="28"/>
          <w:bdr w:val="none" w:sz="0" w:space="0" w:color="auto" w:frame="1"/>
        </w:rPr>
        <w:t>科研成果证明、各类证书等</w:t>
      </w:r>
      <w:r>
        <w:rPr>
          <w:rFonts w:ascii="宋体" w:hAnsi="宋体" w:cs="Calibri" w:hint="eastAsia"/>
          <w:color w:val="333333"/>
          <w:kern w:val="0"/>
          <w:sz w:val="28"/>
          <w:szCs w:val="28"/>
          <w:bdr w:val="none" w:sz="0" w:space="0" w:color="auto" w:frame="1"/>
        </w:rPr>
        <w:t>）；</w:t>
      </w:r>
    </w:p>
    <w:p w:rsidR="00BC57F7" w:rsidRPr="00617371" w:rsidRDefault="00BC57F7" w:rsidP="00B7638A">
      <w:pPr>
        <w:widowControl/>
        <w:wordWrap w:val="0"/>
        <w:spacing w:line="360" w:lineRule="auto"/>
        <w:ind w:right="150" w:firstLineChars="200" w:firstLine="560"/>
        <w:jc w:val="left"/>
        <w:rPr>
          <w:rFonts w:ascii="宋体" w:hAnsi="宋体" w:cs="宋体"/>
          <w:color w:val="333333"/>
          <w:kern w:val="0"/>
          <w:sz w:val="28"/>
          <w:szCs w:val="28"/>
          <w:bdr w:val="none" w:sz="0" w:space="0" w:color="auto" w:frame="1"/>
        </w:rPr>
      </w:pPr>
      <w:r>
        <w:rPr>
          <w:rFonts w:ascii="宋体" w:hAnsi="宋体" w:cs="Calibri" w:hint="eastAsia"/>
          <w:color w:val="333333"/>
          <w:kern w:val="0"/>
          <w:sz w:val="28"/>
          <w:szCs w:val="28"/>
          <w:bdr w:val="none" w:sz="0" w:space="0" w:color="auto" w:frame="1"/>
        </w:rPr>
        <w:t>2.</w:t>
      </w:r>
      <w:r w:rsidR="00B7638A">
        <w:rPr>
          <w:rFonts w:ascii="宋体" w:hAnsi="宋体" w:cs="宋体" w:hint="eastAsia"/>
          <w:color w:val="333333"/>
          <w:kern w:val="0"/>
          <w:sz w:val="28"/>
          <w:szCs w:val="28"/>
          <w:bdr w:val="none" w:sz="0" w:space="0" w:color="auto" w:frame="1"/>
        </w:rPr>
        <w:t>研究生</w:t>
      </w:r>
      <w:r w:rsidR="00B7638A">
        <w:rPr>
          <w:rFonts w:ascii="宋体" w:hAnsi="宋体" w:cs="宋体"/>
          <w:color w:val="333333"/>
          <w:kern w:val="0"/>
          <w:sz w:val="28"/>
          <w:szCs w:val="28"/>
          <w:bdr w:val="none" w:sz="0" w:space="0" w:color="auto" w:frame="1"/>
        </w:rPr>
        <w:t>秘书对申报人科研成果</w:t>
      </w:r>
      <w:r w:rsidR="00B7638A">
        <w:rPr>
          <w:rFonts w:ascii="宋体" w:hAnsi="宋体" w:cs="宋体" w:hint="eastAsia"/>
          <w:color w:val="333333"/>
          <w:kern w:val="0"/>
          <w:sz w:val="28"/>
          <w:szCs w:val="28"/>
          <w:bdr w:val="none" w:sz="0" w:space="0" w:color="auto" w:frame="1"/>
        </w:rPr>
        <w:t>进行</w:t>
      </w:r>
      <w:r w:rsidR="00B7638A">
        <w:rPr>
          <w:rFonts w:ascii="宋体" w:hAnsi="宋体" w:cs="宋体"/>
          <w:color w:val="333333"/>
          <w:kern w:val="0"/>
          <w:sz w:val="28"/>
          <w:szCs w:val="28"/>
          <w:bdr w:val="none" w:sz="0" w:space="0" w:color="auto" w:frame="1"/>
        </w:rPr>
        <w:t>审核</w:t>
      </w:r>
      <w:r w:rsidR="00B7638A">
        <w:rPr>
          <w:rFonts w:ascii="宋体" w:hAnsi="宋体" w:cs="宋体" w:hint="eastAsia"/>
          <w:color w:val="333333"/>
          <w:kern w:val="0"/>
          <w:sz w:val="28"/>
          <w:szCs w:val="28"/>
          <w:bdr w:val="none" w:sz="0" w:space="0" w:color="auto" w:frame="1"/>
        </w:rPr>
        <w:t>，</w:t>
      </w:r>
      <w:r w:rsidR="00B7638A">
        <w:rPr>
          <w:rFonts w:ascii="宋体" w:hAnsi="宋体" w:cs="宋体"/>
          <w:color w:val="333333"/>
          <w:kern w:val="0"/>
          <w:sz w:val="28"/>
          <w:szCs w:val="28"/>
          <w:bdr w:val="none" w:sz="0" w:space="0" w:color="auto" w:frame="1"/>
        </w:rPr>
        <w:t>班级评议小组对</w:t>
      </w:r>
      <w:r w:rsidR="00B7638A">
        <w:rPr>
          <w:rFonts w:ascii="宋体" w:hAnsi="宋体" w:cs="宋体" w:hint="eastAsia"/>
          <w:color w:val="333333"/>
          <w:kern w:val="0"/>
          <w:sz w:val="28"/>
          <w:szCs w:val="28"/>
          <w:bdr w:val="none" w:sz="0" w:space="0" w:color="auto" w:frame="1"/>
        </w:rPr>
        <w:t>申报人</w:t>
      </w:r>
      <w:r w:rsidR="00B7638A">
        <w:rPr>
          <w:rFonts w:ascii="宋体" w:hAnsi="宋体" w:cs="宋体"/>
          <w:color w:val="333333"/>
          <w:kern w:val="0"/>
          <w:sz w:val="28"/>
          <w:szCs w:val="28"/>
          <w:bdr w:val="none" w:sz="0" w:space="0" w:color="auto" w:frame="1"/>
        </w:rPr>
        <w:t>家庭情况、综合表现进行评定，</w:t>
      </w:r>
      <w:r>
        <w:rPr>
          <w:rFonts w:ascii="宋体" w:hAnsi="宋体" w:cs="宋体" w:hint="eastAsia"/>
          <w:color w:val="333333"/>
          <w:kern w:val="0"/>
          <w:sz w:val="28"/>
          <w:szCs w:val="28"/>
          <w:bdr w:val="none" w:sz="0" w:space="0" w:color="auto" w:frame="1"/>
        </w:rPr>
        <w:t>学院评审</w:t>
      </w:r>
      <w:r w:rsidR="00B7638A">
        <w:rPr>
          <w:rFonts w:ascii="宋体" w:hAnsi="宋体" w:cs="宋体"/>
          <w:color w:val="333333"/>
          <w:kern w:val="0"/>
          <w:sz w:val="28"/>
          <w:szCs w:val="28"/>
          <w:bdr w:val="none" w:sz="0" w:space="0" w:color="auto" w:frame="1"/>
        </w:rPr>
        <w:t>小组</w:t>
      </w:r>
      <w:r>
        <w:rPr>
          <w:rFonts w:ascii="宋体" w:hAnsi="宋体" w:cs="宋体"/>
          <w:color w:val="333333"/>
          <w:kern w:val="0"/>
          <w:sz w:val="28"/>
          <w:szCs w:val="28"/>
          <w:bdr w:val="none" w:sz="0" w:space="0" w:color="auto" w:frame="1"/>
        </w:rPr>
        <w:t>对申报</w:t>
      </w:r>
      <w:r>
        <w:rPr>
          <w:rFonts w:ascii="宋体" w:hAnsi="宋体" w:cs="宋体" w:hint="eastAsia"/>
          <w:color w:val="333333"/>
          <w:kern w:val="0"/>
          <w:sz w:val="28"/>
          <w:szCs w:val="28"/>
          <w:bdr w:val="none" w:sz="0" w:space="0" w:color="auto" w:frame="1"/>
        </w:rPr>
        <w:t>人</w:t>
      </w:r>
      <w:r>
        <w:rPr>
          <w:rFonts w:ascii="宋体" w:hAnsi="宋体" w:cs="宋体"/>
          <w:color w:val="333333"/>
          <w:kern w:val="0"/>
          <w:sz w:val="28"/>
          <w:szCs w:val="28"/>
          <w:bdr w:val="none" w:sz="0" w:space="0" w:color="auto" w:frame="1"/>
        </w:rPr>
        <w:t>进行</w:t>
      </w:r>
      <w:r>
        <w:rPr>
          <w:rFonts w:ascii="宋体" w:hAnsi="宋体" w:cs="宋体" w:hint="eastAsia"/>
          <w:color w:val="333333"/>
          <w:kern w:val="0"/>
          <w:sz w:val="28"/>
          <w:szCs w:val="28"/>
          <w:bdr w:val="none" w:sz="0" w:space="0" w:color="auto" w:frame="1"/>
        </w:rPr>
        <w:t>综合</w:t>
      </w:r>
      <w:r>
        <w:rPr>
          <w:rFonts w:ascii="宋体" w:hAnsi="宋体" w:cs="宋体"/>
          <w:color w:val="333333"/>
          <w:kern w:val="0"/>
          <w:sz w:val="28"/>
          <w:szCs w:val="28"/>
          <w:bdr w:val="none" w:sz="0" w:space="0" w:color="auto" w:frame="1"/>
        </w:rPr>
        <w:t>考核，</w:t>
      </w:r>
      <w:r>
        <w:rPr>
          <w:rFonts w:ascii="宋体" w:hAnsi="宋体" w:cs="宋体" w:hint="eastAsia"/>
          <w:color w:val="333333"/>
          <w:kern w:val="0"/>
          <w:sz w:val="28"/>
          <w:szCs w:val="28"/>
          <w:bdr w:val="none" w:sz="0" w:space="0" w:color="auto" w:frame="1"/>
        </w:rPr>
        <w:t>确定</w:t>
      </w:r>
      <w:r>
        <w:rPr>
          <w:rFonts w:ascii="宋体" w:hAnsi="宋体" w:cs="宋体"/>
          <w:color w:val="333333"/>
          <w:kern w:val="0"/>
          <w:sz w:val="28"/>
          <w:szCs w:val="28"/>
          <w:bdr w:val="none" w:sz="0" w:space="0" w:color="auto" w:frame="1"/>
        </w:rPr>
        <w:t>最终评</w:t>
      </w:r>
      <w:r>
        <w:rPr>
          <w:rFonts w:ascii="宋体" w:hAnsi="宋体" w:cs="宋体" w:hint="eastAsia"/>
          <w:color w:val="333333"/>
          <w:kern w:val="0"/>
          <w:sz w:val="28"/>
          <w:szCs w:val="28"/>
          <w:bdr w:val="none" w:sz="0" w:space="0" w:color="auto" w:frame="1"/>
        </w:rPr>
        <w:t>审</w:t>
      </w:r>
      <w:r>
        <w:rPr>
          <w:rFonts w:ascii="宋体" w:hAnsi="宋体" w:cs="宋体"/>
          <w:color w:val="333333"/>
          <w:kern w:val="0"/>
          <w:sz w:val="28"/>
          <w:szCs w:val="28"/>
          <w:bdr w:val="none" w:sz="0" w:space="0" w:color="auto" w:frame="1"/>
        </w:rPr>
        <w:t>结果，并将</w:t>
      </w:r>
      <w:r w:rsidRPr="00DC56A9">
        <w:rPr>
          <w:rFonts w:ascii="宋体" w:hAnsi="宋体" w:cs="宋体" w:hint="eastAsia"/>
          <w:color w:val="333333"/>
          <w:kern w:val="0"/>
          <w:sz w:val="28"/>
          <w:szCs w:val="28"/>
          <w:bdr w:val="none" w:sz="0" w:space="0" w:color="auto" w:frame="1"/>
        </w:rPr>
        <w:t>评审</w:t>
      </w:r>
      <w:r>
        <w:rPr>
          <w:rFonts w:ascii="宋体" w:hAnsi="宋体" w:cs="宋体" w:hint="eastAsia"/>
          <w:color w:val="333333"/>
          <w:kern w:val="0"/>
          <w:sz w:val="28"/>
          <w:szCs w:val="28"/>
          <w:bdr w:val="none" w:sz="0" w:space="0" w:color="auto" w:frame="1"/>
        </w:rPr>
        <w:t>结果</w:t>
      </w:r>
      <w:r w:rsidRPr="00DC56A9">
        <w:rPr>
          <w:rFonts w:ascii="宋体" w:hAnsi="宋体" w:cs="宋体" w:hint="eastAsia"/>
          <w:color w:val="333333"/>
          <w:kern w:val="0"/>
          <w:sz w:val="28"/>
          <w:szCs w:val="28"/>
          <w:bdr w:val="none" w:sz="0" w:space="0" w:color="auto" w:frame="1"/>
        </w:rPr>
        <w:t>进行公示（不少于3天）；</w:t>
      </w:r>
    </w:p>
    <w:p w:rsidR="00BC57F7" w:rsidRDefault="00BC57F7" w:rsidP="00BC57F7">
      <w:pPr>
        <w:widowControl/>
        <w:wordWrap w:val="0"/>
        <w:spacing w:line="360" w:lineRule="auto"/>
        <w:ind w:right="150" w:firstLineChars="200" w:firstLine="560"/>
        <w:jc w:val="left"/>
        <w:rPr>
          <w:rFonts w:ascii="宋体" w:hAnsi="宋体" w:cs="宋体"/>
          <w:color w:val="333333"/>
          <w:kern w:val="0"/>
          <w:sz w:val="28"/>
          <w:szCs w:val="28"/>
          <w:bdr w:val="none" w:sz="0" w:space="0" w:color="auto" w:frame="1"/>
        </w:rPr>
      </w:pPr>
      <w:r>
        <w:rPr>
          <w:rFonts w:ascii="宋体" w:hAnsi="宋体" w:cs="Calibri"/>
          <w:color w:val="333333"/>
          <w:kern w:val="0"/>
          <w:sz w:val="28"/>
          <w:szCs w:val="28"/>
          <w:bdr w:val="none" w:sz="0" w:space="0" w:color="auto" w:frame="1"/>
        </w:rPr>
        <w:t>3.</w:t>
      </w:r>
      <w:r w:rsidRPr="00DC56A9">
        <w:rPr>
          <w:rFonts w:ascii="宋体" w:hAnsi="宋体" w:cs="宋体" w:hint="eastAsia"/>
          <w:color w:val="333333"/>
          <w:kern w:val="0"/>
          <w:sz w:val="28"/>
          <w:szCs w:val="28"/>
          <w:bdr w:val="none" w:sz="0" w:space="0" w:color="auto" w:frame="1"/>
        </w:rPr>
        <w:t>将拟获奖人选及等级报研究生院</w:t>
      </w:r>
      <w:r>
        <w:rPr>
          <w:rFonts w:ascii="宋体" w:hAnsi="宋体" w:cs="宋体" w:hint="eastAsia"/>
          <w:color w:val="333333"/>
          <w:kern w:val="0"/>
          <w:sz w:val="28"/>
          <w:szCs w:val="28"/>
          <w:bdr w:val="none" w:sz="0" w:space="0" w:color="auto" w:frame="1"/>
        </w:rPr>
        <w:t>，</w:t>
      </w:r>
      <w:r>
        <w:rPr>
          <w:rFonts w:ascii="宋体" w:hAnsi="宋体" w:cs="宋体"/>
          <w:color w:val="333333"/>
          <w:kern w:val="0"/>
          <w:sz w:val="28"/>
          <w:szCs w:val="28"/>
          <w:bdr w:val="none" w:sz="0" w:space="0" w:color="auto" w:frame="1"/>
        </w:rPr>
        <w:t>学校</w:t>
      </w:r>
      <w:r>
        <w:rPr>
          <w:rFonts w:ascii="宋体" w:hAnsi="宋体" w:cs="宋体" w:hint="eastAsia"/>
          <w:color w:val="333333"/>
          <w:kern w:val="0"/>
          <w:sz w:val="28"/>
          <w:szCs w:val="28"/>
          <w:bdr w:val="none" w:sz="0" w:space="0" w:color="auto" w:frame="1"/>
        </w:rPr>
        <w:t>审核</w:t>
      </w:r>
      <w:r>
        <w:rPr>
          <w:rFonts w:ascii="宋体" w:hAnsi="宋体" w:cs="宋体"/>
          <w:color w:val="333333"/>
          <w:kern w:val="0"/>
          <w:sz w:val="28"/>
          <w:szCs w:val="28"/>
          <w:bdr w:val="none" w:sz="0" w:space="0" w:color="auto" w:frame="1"/>
        </w:rPr>
        <w:t>、公示</w:t>
      </w:r>
      <w:r>
        <w:rPr>
          <w:rFonts w:ascii="宋体" w:hAnsi="宋体" w:cs="宋体" w:hint="eastAsia"/>
          <w:color w:val="333333"/>
          <w:kern w:val="0"/>
          <w:sz w:val="28"/>
          <w:szCs w:val="28"/>
          <w:bdr w:val="none" w:sz="0" w:space="0" w:color="auto" w:frame="1"/>
        </w:rPr>
        <w:t>。</w:t>
      </w:r>
    </w:p>
    <w:p w:rsidR="00BC57F7" w:rsidRDefault="00BC57F7" w:rsidP="00BC57F7">
      <w:pPr>
        <w:ind w:firstLineChars="200" w:firstLine="560"/>
        <w:rPr>
          <w:rFonts w:ascii="宋体" w:hAnsi="宋体" w:cs="宋体"/>
          <w:color w:val="333333"/>
          <w:kern w:val="0"/>
          <w:sz w:val="28"/>
          <w:szCs w:val="28"/>
          <w:bdr w:val="none" w:sz="0" w:space="0" w:color="auto" w:frame="1"/>
        </w:rPr>
      </w:pPr>
      <w:r>
        <w:rPr>
          <w:rFonts w:ascii="宋体" w:hAnsi="宋体" w:cs="宋体" w:hint="eastAsia"/>
          <w:color w:val="333333"/>
          <w:kern w:val="0"/>
          <w:sz w:val="28"/>
          <w:szCs w:val="28"/>
          <w:bdr w:val="none" w:sz="0" w:space="0" w:color="auto" w:frame="1"/>
        </w:rPr>
        <w:t xml:space="preserve">                                       计算机</w:t>
      </w:r>
      <w:r>
        <w:rPr>
          <w:rFonts w:ascii="宋体" w:hAnsi="宋体" w:cs="宋体"/>
          <w:color w:val="333333"/>
          <w:kern w:val="0"/>
          <w:sz w:val="28"/>
          <w:szCs w:val="28"/>
          <w:bdr w:val="none" w:sz="0" w:space="0" w:color="auto" w:frame="1"/>
        </w:rPr>
        <w:t>科学学院</w:t>
      </w:r>
    </w:p>
    <w:p w:rsidR="00BC57F7" w:rsidRDefault="00BC57F7" w:rsidP="00BD6B27">
      <w:pPr>
        <w:ind w:firstLineChars="200" w:firstLine="560"/>
        <w:jc w:val="right"/>
        <w:rPr>
          <w:rFonts w:ascii="宋体" w:hAnsi="宋体" w:cs="宋体"/>
          <w:color w:val="333333"/>
          <w:kern w:val="0"/>
          <w:sz w:val="28"/>
          <w:szCs w:val="28"/>
          <w:bdr w:val="none" w:sz="0" w:space="0" w:color="auto" w:frame="1"/>
        </w:rPr>
      </w:pPr>
      <w:r>
        <w:rPr>
          <w:rFonts w:ascii="宋体" w:hAnsi="宋体" w:cs="宋体"/>
          <w:color w:val="333333"/>
          <w:kern w:val="0"/>
          <w:sz w:val="28"/>
          <w:szCs w:val="28"/>
          <w:bdr w:val="none" w:sz="0" w:space="0" w:color="auto" w:frame="1"/>
        </w:rPr>
        <w:lastRenderedPageBreak/>
        <w:t>2015年</w:t>
      </w:r>
      <w:r w:rsidR="00404E5A">
        <w:rPr>
          <w:rFonts w:ascii="宋体" w:hAnsi="宋体" w:cs="宋体"/>
          <w:color w:val="333333"/>
          <w:kern w:val="0"/>
          <w:sz w:val="28"/>
          <w:szCs w:val="28"/>
          <w:bdr w:val="none" w:sz="0" w:space="0" w:color="auto" w:frame="1"/>
        </w:rPr>
        <w:t>11</w:t>
      </w:r>
      <w:r>
        <w:rPr>
          <w:rFonts w:ascii="宋体" w:hAnsi="宋体" w:cs="宋体"/>
          <w:color w:val="333333"/>
          <w:kern w:val="0"/>
          <w:sz w:val="28"/>
          <w:szCs w:val="28"/>
          <w:bdr w:val="none" w:sz="0" w:space="0" w:color="auto" w:frame="1"/>
        </w:rPr>
        <w:t>月</w:t>
      </w:r>
      <w:r>
        <w:rPr>
          <w:rFonts w:ascii="宋体" w:hAnsi="宋体" w:cs="宋体" w:hint="eastAsia"/>
          <w:color w:val="333333"/>
          <w:kern w:val="0"/>
          <w:sz w:val="28"/>
          <w:szCs w:val="28"/>
          <w:bdr w:val="none" w:sz="0" w:space="0" w:color="auto" w:frame="1"/>
        </w:rPr>
        <w:t>1</w:t>
      </w:r>
      <w:r w:rsidR="00404E5A">
        <w:rPr>
          <w:rFonts w:ascii="宋体" w:hAnsi="宋体" w:cs="宋体"/>
          <w:color w:val="333333"/>
          <w:kern w:val="0"/>
          <w:sz w:val="28"/>
          <w:szCs w:val="28"/>
          <w:bdr w:val="none" w:sz="0" w:space="0" w:color="auto" w:frame="1"/>
        </w:rPr>
        <w:t>9</w:t>
      </w:r>
      <w:r>
        <w:rPr>
          <w:rFonts w:ascii="宋体" w:hAnsi="宋体" w:cs="宋体"/>
          <w:color w:val="333333"/>
          <w:kern w:val="0"/>
          <w:sz w:val="28"/>
          <w:szCs w:val="28"/>
          <w:bdr w:val="none" w:sz="0" w:space="0" w:color="auto" w:frame="1"/>
        </w:rPr>
        <w:t>日</w:t>
      </w: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ind w:firstLineChars="200" w:firstLine="560"/>
        <w:rPr>
          <w:rFonts w:ascii="宋体" w:hAnsi="宋体" w:cs="宋体"/>
          <w:color w:val="333333"/>
          <w:kern w:val="0"/>
          <w:sz w:val="28"/>
          <w:szCs w:val="28"/>
          <w:bdr w:val="none" w:sz="0" w:space="0" w:color="auto" w:frame="1"/>
        </w:rPr>
      </w:pPr>
    </w:p>
    <w:p w:rsidR="00BC57F7" w:rsidRDefault="00BC57F7" w:rsidP="00BC57F7">
      <w:pPr>
        <w:rPr>
          <w:rFonts w:ascii="宋体" w:hAnsi="宋体" w:cs="宋体"/>
          <w:color w:val="333333"/>
          <w:kern w:val="0"/>
          <w:sz w:val="28"/>
          <w:szCs w:val="28"/>
          <w:bdr w:val="none" w:sz="0" w:space="0" w:color="auto" w:frame="1"/>
        </w:rPr>
      </w:pPr>
    </w:p>
    <w:p w:rsidR="00C02EBE" w:rsidRDefault="00C02EBE" w:rsidP="00BC57F7">
      <w:pPr>
        <w:rPr>
          <w:rFonts w:ascii="宋体" w:hAnsi="宋体" w:cs="宋体"/>
          <w:color w:val="333333"/>
          <w:kern w:val="0"/>
          <w:sz w:val="28"/>
          <w:szCs w:val="28"/>
          <w:bdr w:val="none" w:sz="0" w:space="0" w:color="auto" w:frame="1"/>
        </w:rPr>
      </w:pPr>
    </w:p>
    <w:p w:rsidR="00C02EBE" w:rsidRDefault="00C02EBE" w:rsidP="00BC57F7">
      <w:pPr>
        <w:rPr>
          <w:rFonts w:ascii="宋体" w:hAnsi="宋体" w:cs="宋体"/>
          <w:color w:val="333333"/>
          <w:kern w:val="0"/>
          <w:sz w:val="28"/>
          <w:szCs w:val="28"/>
          <w:bdr w:val="none" w:sz="0" w:space="0" w:color="auto" w:frame="1"/>
        </w:rPr>
      </w:pPr>
    </w:p>
    <w:p w:rsidR="00C02EBE" w:rsidRDefault="00C02EBE" w:rsidP="00BC57F7">
      <w:pPr>
        <w:rPr>
          <w:rFonts w:ascii="宋体" w:hAnsi="宋体" w:cs="宋体"/>
          <w:color w:val="333333"/>
          <w:kern w:val="0"/>
          <w:sz w:val="28"/>
          <w:szCs w:val="28"/>
          <w:bdr w:val="none" w:sz="0" w:space="0" w:color="auto" w:frame="1"/>
        </w:rPr>
      </w:pPr>
    </w:p>
    <w:p w:rsidR="00C02EBE" w:rsidRDefault="00C02EBE" w:rsidP="00BC57F7">
      <w:pPr>
        <w:rPr>
          <w:rFonts w:ascii="宋体" w:hAnsi="宋体" w:cs="宋体"/>
          <w:color w:val="333333"/>
          <w:kern w:val="0"/>
          <w:sz w:val="28"/>
          <w:szCs w:val="28"/>
          <w:bdr w:val="none" w:sz="0" w:space="0" w:color="auto" w:frame="1"/>
        </w:rPr>
      </w:pPr>
    </w:p>
    <w:p w:rsidR="00C02EBE" w:rsidRDefault="00C02EBE" w:rsidP="00BC57F7">
      <w:pPr>
        <w:jc w:val="center"/>
        <w:rPr>
          <w:b/>
          <w:sz w:val="32"/>
          <w:szCs w:val="32"/>
        </w:rPr>
      </w:pPr>
    </w:p>
    <w:p w:rsidR="00BD6B27" w:rsidRDefault="00BD6B27" w:rsidP="00BC57F7">
      <w:pPr>
        <w:jc w:val="center"/>
        <w:rPr>
          <w:b/>
          <w:sz w:val="32"/>
          <w:szCs w:val="32"/>
        </w:rPr>
      </w:pPr>
    </w:p>
    <w:p w:rsidR="00BD6B27" w:rsidRDefault="00BD6B27" w:rsidP="00BC57F7">
      <w:pPr>
        <w:jc w:val="center"/>
        <w:rPr>
          <w:b/>
          <w:sz w:val="32"/>
          <w:szCs w:val="32"/>
        </w:rPr>
      </w:pPr>
    </w:p>
    <w:p w:rsidR="00BD6B27" w:rsidRDefault="00BD6B27" w:rsidP="00BC57F7">
      <w:pPr>
        <w:jc w:val="center"/>
        <w:rPr>
          <w:b/>
          <w:sz w:val="32"/>
          <w:szCs w:val="32"/>
        </w:rPr>
      </w:pPr>
    </w:p>
    <w:p w:rsidR="00BD6B27" w:rsidRDefault="00BD6B27" w:rsidP="00BC57F7">
      <w:pPr>
        <w:jc w:val="center"/>
        <w:rPr>
          <w:b/>
          <w:sz w:val="32"/>
          <w:szCs w:val="32"/>
        </w:rPr>
      </w:pPr>
    </w:p>
    <w:p w:rsidR="00BC57F7" w:rsidRPr="009A4D1D" w:rsidRDefault="00BC57F7" w:rsidP="00BC57F7">
      <w:pPr>
        <w:jc w:val="center"/>
        <w:rPr>
          <w:b/>
          <w:sz w:val="32"/>
          <w:szCs w:val="32"/>
        </w:rPr>
      </w:pPr>
      <w:r w:rsidRPr="009A4D1D">
        <w:rPr>
          <w:rFonts w:hint="eastAsia"/>
          <w:b/>
          <w:sz w:val="32"/>
          <w:szCs w:val="32"/>
        </w:rPr>
        <w:t>计算机</w:t>
      </w:r>
      <w:r w:rsidRPr="009A4D1D">
        <w:rPr>
          <w:b/>
          <w:sz w:val="32"/>
          <w:szCs w:val="32"/>
        </w:rPr>
        <w:t>科学学院研究</w:t>
      </w:r>
      <w:r w:rsidRPr="009A4D1D">
        <w:rPr>
          <w:rFonts w:hint="eastAsia"/>
          <w:b/>
          <w:sz w:val="32"/>
          <w:szCs w:val="32"/>
        </w:rPr>
        <w:t>生</w:t>
      </w:r>
      <w:r w:rsidRPr="009A4D1D">
        <w:rPr>
          <w:b/>
          <w:sz w:val="32"/>
          <w:szCs w:val="32"/>
        </w:rPr>
        <w:t>厚德奖学金申请表</w:t>
      </w:r>
    </w:p>
    <w:tbl>
      <w:tblPr>
        <w:tblpPr w:leftFromText="180" w:rightFromText="180" w:vertAnchor="text" w:horzAnchor="margin" w:tblpXSpec="center" w:tblpY="625"/>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2268"/>
        <w:gridCol w:w="1843"/>
        <w:gridCol w:w="3118"/>
      </w:tblGrid>
      <w:tr w:rsidR="00BC57F7" w:rsidTr="004A36A8">
        <w:trPr>
          <w:trHeight w:val="601"/>
        </w:trPr>
        <w:tc>
          <w:tcPr>
            <w:tcW w:w="1526" w:type="dxa"/>
            <w:gridSpan w:val="2"/>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b/>
                <w:sz w:val="28"/>
                <w:szCs w:val="28"/>
              </w:rPr>
            </w:pPr>
            <w:r>
              <w:rPr>
                <w:rFonts w:hint="eastAsia"/>
                <w:b/>
                <w:sz w:val="28"/>
                <w:szCs w:val="28"/>
              </w:rPr>
              <w:lastRenderedPageBreak/>
              <w:t>姓名</w:t>
            </w:r>
          </w:p>
        </w:tc>
        <w:tc>
          <w:tcPr>
            <w:tcW w:w="226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b/>
                <w:sz w:val="28"/>
                <w:szCs w:val="28"/>
              </w:rPr>
            </w:pPr>
            <w:r>
              <w:rPr>
                <w:rFonts w:hint="eastAsia"/>
                <w:b/>
                <w:sz w:val="28"/>
                <w:szCs w:val="28"/>
              </w:rPr>
              <w:t>学号</w:t>
            </w:r>
          </w:p>
        </w:tc>
        <w:tc>
          <w:tcPr>
            <w:tcW w:w="311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sz w:val="28"/>
                <w:szCs w:val="28"/>
              </w:rPr>
            </w:pPr>
          </w:p>
        </w:tc>
      </w:tr>
      <w:tr w:rsidR="00BC57F7" w:rsidTr="004A36A8">
        <w:trPr>
          <w:trHeight w:val="595"/>
        </w:trPr>
        <w:tc>
          <w:tcPr>
            <w:tcW w:w="1526" w:type="dxa"/>
            <w:gridSpan w:val="2"/>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b/>
                <w:sz w:val="28"/>
                <w:szCs w:val="28"/>
              </w:rPr>
            </w:pPr>
            <w:r>
              <w:rPr>
                <w:rFonts w:hint="eastAsia"/>
                <w:b/>
                <w:sz w:val="28"/>
                <w:szCs w:val="28"/>
              </w:rPr>
              <w:t>专业</w:t>
            </w:r>
          </w:p>
        </w:tc>
        <w:tc>
          <w:tcPr>
            <w:tcW w:w="226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ind w:left="318" w:hangingChars="113" w:hanging="318"/>
              <w:jc w:val="center"/>
              <w:rPr>
                <w:b/>
                <w:sz w:val="28"/>
                <w:szCs w:val="28"/>
              </w:rPr>
            </w:pPr>
            <w:r>
              <w:rPr>
                <w:rFonts w:hint="eastAsia"/>
                <w:b/>
                <w:sz w:val="28"/>
                <w:szCs w:val="28"/>
              </w:rPr>
              <w:t>导师</w:t>
            </w:r>
          </w:p>
        </w:tc>
        <w:tc>
          <w:tcPr>
            <w:tcW w:w="311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sz w:val="28"/>
                <w:szCs w:val="28"/>
              </w:rPr>
            </w:pPr>
          </w:p>
        </w:tc>
      </w:tr>
      <w:tr w:rsidR="00BC57F7" w:rsidTr="004A36A8">
        <w:trPr>
          <w:trHeight w:val="438"/>
        </w:trPr>
        <w:tc>
          <w:tcPr>
            <w:tcW w:w="1526" w:type="dxa"/>
            <w:gridSpan w:val="2"/>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b/>
                <w:sz w:val="28"/>
                <w:szCs w:val="28"/>
              </w:rPr>
            </w:pPr>
            <w:r>
              <w:rPr>
                <w:rFonts w:hint="eastAsia"/>
                <w:b/>
                <w:sz w:val="28"/>
                <w:szCs w:val="28"/>
              </w:rPr>
              <w:t>研究方向</w:t>
            </w:r>
          </w:p>
        </w:tc>
        <w:tc>
          <w:tcPr>
            <w:tcW w:w="226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b/>
                <w:sz w:val="28"/>
                <w:szCs w:val="28"/>
              </w:rPr>
            </w:pPr>
            <w:r>
              <w:rPr>
                <w:rFonts w:hint="eastAsia"/>
                <w:b/>
                <w:sz w:val="28"/>
                <w:szCs w:val="28"/>
              </w:rPr>
              <w:t>培养</w:t>
            </w:r>
            <w:r>
              <w:rPr>
                <w:b/>
                <w:sz w:val="28"/>
                <w:szCs w:val="28"/>
              </w:rPr>
              <w:t>类型</w:t>
            </w:r>
          </w:p>
        </w:tc>
        <w:tc>
          <w:tcPr>
            <w:tcW w:w="311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sz w:val="28"/>
                <w:szCs w:val="28"/>
              </w:rPr>
            </w:pPr>
          </w:p>
        </w:tc>
      </w:tr>
      <w:tr w:rsidR="00BC57F7" w:rsidTr="004A36A8">
        <w:trPr>
          <w:trHeight w:val="438"/>
        </w:trPr>
        <w:tc>
          <w:tcPr>
            <w:tcW w:w="1526" w:type="dxa"/>
            <w:gridSpan w:val="2"/>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b/>
                <w:sz w:val="28"/>
                <w:szCs w:val="28"/>
              </w:rPr>
            </w:pPr>
            <w:r>
              <w:rPr>
                <w:rFonts w:hint="eastAsia"/>
                <w:b/>
                <w:sz w:val="28"/>
                <w:szCs w:val="28"/>
              </w:rPr>
              <w:t>申请</w:t>
            </w:r>
            <w:r>
              <w:rPr>
                <w:b/>
                <w:sz w:val="28"/>
                <w:szCs w:val="28"/>
              </w:rPr>
              <w:t>等级</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b/>
                <w:sz w:val="28"/>
                <w:szCs w:val="28"/>
              </w:rPr>
            </w:pPr>
            <w:r>
              <w:rPr>
                <w:rFonts w:hint="eastAsia"/>
                <w:sz w:val="28"/>
                <w:szCs w:val="28"/>
              </w:rPr>
              <w:t>厚德</w:t>
            </w:r>
            <w:r>
              <w:rPr>
                <w:sz w:val="28"/>
                <w:szCs w:val="28"/>
              </w:rPr>
              <w:t>奖学金</w:t>
            </w:r>
            <w:r>
              <w:rPr>
                <w:rFonts w:hint="eastAsia"/>
                <w:sz w:val="28"/>
                <w:szCs w:val="28"/>
              </w:rPr>
              <w:t>（</w:t>
            </w:r>
            <w:r>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jc w:val="center"/>
              <w:rPr>
                <w:sz w:val="28"/>
                <w:szCs w:val="28"/>
              </w:rPr>
            </w:pPr>
            <w:r>
              <w:rPr>
                <w:rFonts w:hint="eastAsia"/>
                <w:sz w:val="28"/>
                <w:szCs w:val="28"/>
              </w:rPr>
              <w:t>厚德</w:t>
            </w:r>
            <w:r>
              <w:rPr>
                <w:sz w:val="28"/>
                <w:szCs w:val="28"/>
              </w:rPr>
              <w:t>生活补贴（）</w:t>
            </w:r>
          </w:p>
        </w:tc>
      </w:tr>
      <w:tr w:rsidR="00BC57F7" w:rsidTr="004A36A8">
        <w:trPr>
          <w:trHeight w:val="413"/>
        </w:trPr>
        <w:tc>
          <w:tcPr>
            <w:tcW w:w="817" w:type="dxa"/>
            <w:vAlign w:val="center"/>
          </w:tcPr>
          <w:p w:rsidR="00BC57F7" w:rsidRDefault="00BC57F7" w:rsidP="004A36A8">
            <w:pPr>
              <w:jc w:val="center"/>
              <w:rPr>
                <w:sz w:val="28"/>
                <w:szCs w:val="28"/>
              </w:rPr>
            </w:pPr>
          </w:p>
          <w:p w:rsidR="00BC57F7" w:rsidRPr="00BD4C21" w:rsidRDefault="00BC57F7" w:rsidP="004A36A8">
            <w:pPr>
              <w:jc w:val="center"/>
              <w:rPr>
                <w:b/>
                <w:sz w:val="28"/>
                <w:szCs w:val="28"/>
              </w:rPr>
            </w:pPr>
            <w:r w:rsidRPr="00BD4C21">
              <w:rPr>
                <w:rFonts w:hint="eastAsia"/>
                <w:b/>
                <w:sz w:val="28"/>
                <w:szCs w:val="28"/>
              </w:rPr>
              <w:t>科研</w:t>
            </w:r>
          </w:p>
          <w:p w:rsidR="00BC57F7" w:rsidRDefault="00BC57F7" w:rsidP="004A36A8">
            <w:pPr>
              <w:jc w:val="center"/>
              <w:rPr>
                <w:sz w:val="28"/>
                <w:szCs w:val="28"/>
              </w:rPr>
            </w:pPr>
            <w:r w:rsidRPr="00BD4C21">
              <w:rPr>
                <w:rFonts w:hint="eastAsia"/>
                <w:b/>
                <w:sz w:val="28"/>
                <w:szCs w:val="28"/>
              </w:rPr>
              <w:t>成果</w:t>
            </w:r>
          </w:p>
        </w:tc>
        <w:tc>
          <w:tcPr>
            <w:tcW w:w="7938" w:type="dxa"/>
            <w:gridSpan w:val="4"/>
            <w:vAlign w:val="center"/>
          </w:tcPr>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tc>
      </w:tr>
      <w:tr w:rsidR="00BC57F7" w:rsidTr="004A36A8">
        <w:trPr>
          <w:trHeight w:val="413"/>
        </w:trPr>
        <w:tc>
          <w:tcPr>
            <w:tcW w:w="817" w:type="dxa"/>
            <w:vAlign w:val="center"/>
          </w:tcPr>
          <w:p w:rsidR="00BC57F7" w:rsidRPr="00BD4C21" w:rsidRDefault="00BC57F7" w:rsidP="004A36A8">
            <w:pPr>
              <w:jc w:val="center"/>
              <w:rPr>
                <w:b/>
                <w:sz w:val="28"/>
                <w:szCs w:val="28"/>
              </w:rPr>
            </w:pPr>
            <w:r w:rsidRPr="00BD4C21">
              <w:rPr>
                <w:rFonts w:hint="eastAsia"/>
                <w:b/>
                <w:sz w:val="28"/>
                <w:szCs w:val="28"/>
              </w:rPr>
              <w:t>获奖</w:t>
            </w:r>
          </w:p>
          <w:p w:rsidR="00BC57F7" w:rsidRDefault="00BC57F7" w:rsidP="004A36A8">
            <w:pPr>
              <w:jc w:val="center"/>
              <w:rPr>
                <w:sz w:val="28"/>
                <w:szCs w:val="28"/>
              </w:rPr>
            </w:pPr>
            <w:r w:rsidRPr="00BD4C21">
              <w:rPr>
                <w:b/>
                <w:sz w:val="28"/>
                <w:szCs w:val="28"/>
              </w:rPr>
              <w:t>情况</w:t>
            </w:r>
          </w:p>
        </w:tc>
        <w:tc>
          <w:tcPr>
            <w:tcW w:w="7938" w:type="dxa"/>
            <w:gridSpan w:val="4"/>
            <w:vAlign w:val="center"/>
          </w:tcPr>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tc>
      </w:tr>
      <w:tr w:rsidR="00BC57F7" w:rsidTr="004A36A8">
        <w:trPr>
          <w:trHeight w:val="413"/>
        </w:trPr>
        <w:tc>
          <w:tcPr>
            <w:tcW w:w="817" w:type="dxa"/>
            <w:vAlign w:val="center"/>
          </w:tcPr>
          <w:p w:rsidR="00BC57F7" w:rsidRPr="00BD4C21" w:rsidRDefault="00BC57F7" w:rsidP="004A36A8">
            <w:pPr>
              <w:jc w:val="center"/>
              <w:rPr>
                <w:b/>
                <w:sz w:val="28"/>
                <w:szCs w:val="28"/>
              </w:rPr>
            </w:pPr>
            <w:r>
              <w:rPr>
                <w:rFonts w:hint="eastAsia"/>
                <w:b/>
                <w:sz w:val="28"/>
                <w:szCs w:val="28"/>
              </w:rPr>
              <w:t>导师</w:t>
            </w:r>
            <w:r>
              <w:rPr>
                <w:b/>
                <w:sz w:val="28"/>
                <w:szCs w:val="28"/>
              </w:rPr>
              <w:t>推荐意见</w:t>
            </w:r>
          </w:p>
        </w:tc>
        <w:tc>
          <w:tcPr>
            <w:tcW w:w="7938" w:type="dxa"/>
            <w:gridSpan w:val="4"/>
            <w:vAlign w:val="center"/>
          </w:tcPr>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ind w:firstLine="555"/>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r w:rsidRPr="007E29FB">
              <w:rPr>
                <w:rFonts w:hint="eastAsia"/>
                <w:sz w:val="28"/>
                <w:szCs w:val="28"/>
              </w:rPr>
              <w:t>厚德奖学金（）厚德生活补贴（）</w:t>
            </w:r>
          </w:p>
          <w:p w:rsidR="00BC57F7" w:rsidRPr="007E29FB" w:rsidRDefault="00BC57F7" w:rsidP="004A36A8">
            <w:pPr>
              <w:ind w:firstLine="555"/>
              <w:jc w:val="center"/>
              <w:rPr>
                <w:sz w:val="28"/>
                <w:szCs w:val="28"/>
              </w:rPr>
            </w:pPr>
            <w:r>
              <w:rPr>
                <w:rFonts w:hint="eastAsia"/>
                <w:sz w:val="28"/>
                <w:szCs w:val="28"/>
              </w:rPr>
              <w:t>签名</w:t>
            </w:r>
            <w:r>
              <w:rPr>
                <w:sz w:val="28"/>
                <w:szCs w:val="28"/>
              </w:rPr>
              <w:t>：</w:t>
            </w:r>
          </w:p>
        </w:tc>
      </w:tr>
      <w:tr w:rsidR="00BC57F7" w:rsidTr="004A36A8">
        <w:trPr>
          <w:trHeight w:val="8934"/>
        </w:trPr>
        <w:tc>
          <w:tcPr>
            <w:tcW w:w="817" w:type="dxa"/>
            <w:vAlign w:val="center"/>
          </w:tcPr>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Pr="00BD4C21" w:rsidRDefault="00BC57F7" w:rsidP="004A36A8">
            <w:pPr>
              <w:jc w:val="center"/>
              <w:rPr>
                <w:b/>
                <w:sz w:val="28"/>
                <w:szCs w:val="28"/>
              </w:rPr>
            </w:pPr>
            <w:r w:rsidRPr="00BD4C21">
              <w:rPr>
                <w:rFonts w:hint="eastAsia"/>
                <w:b/>
                <w:sz w:val="28"/>
                <w:szCs w:val="28"/>
              </w:rPr>
              <w:t>申请</w:t>
            </w:r>
          </w:p>
          <w:p w:rsidR="00BC57F7" w:rsidRPr="00BD4C21" w:rsidRDefault="00BC57F7" w:rsidP="004A36A8">
            <w:pPr>
              <w:jc w:val="center"/>
              <w:rPr>
                <w:b/>
                <w:sz w:val="28"/>
                <w:szCs w:val="28"/>
              </w:rPr>
            </w:pPr>
            <w:r w:rsidRPr="00BD4C21">
              <w:rPr>
                <w:b/>
                <w:sz w:val="28"/>
                <w:szCs w:val="28"/>
              </w:rPr>
              <w:t>理由</w:t>
            </w:r>
          </w:p>
          <w:p w:rsidR="00BC57F7" w:rsidRPr="00BD4C21" w:rsidRDefault="00BC57F7" w:rsidP="004A36A8">
            <w:pPr>
              <w:jc w:val="center"/>
              <w:rPr>
                <w:b/>
                <w:sz w:val="28"/>
                <w:szCs w:val="28"/>
              </w:rPr>
            </w:pPr>
            <w:r w:rsidRPr="00BD4C21">
              <w:rPr>
                <w:rFonts w:hint="eastAsia"/>
                <w:b/>
                <w:sz w:val="28"/>
                <w:szCs w:val="28"/>
              </w:rPr>
              <w:t>（可附页</w:t>
            </w:r>
            <w:r w:rsidRPr="00BD4C21">
              <w:rPr>
                <w:b/>
                <w:sz w:val="28"/>
                <w:szCs w:val="28"/>
              </w:rPr>
              <w:t>）</w:t>
            </w: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tc>
        <w:tc>
          <w:tcPr>
            <w:tcW w:w="7938" w:type="dxa"/>
            <w:gridSpan w:val="4"/>
            <w:vAlign w:val="center"/>
          </w:tcPr>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4A36A8">
            <w:pPr>
              <w:jc w:val="center"/>
              <w:rPr>
                <w:sz w:val="28"/>
                <w:szCs w:val="28"/>
              </w:rPr>
            </w:pPr>
          </w:p>
          <w:p w:rsidR="00BC57F7" w:rsidRDefault="00BC57F7" w:rsidP="00BC57F7">
            <w:pPr>
              <w:rPr>
                <w:sz w:val="28"/>
                <w:szCs w:val="28"/>
              </w:rPr>
            </w:pPr>
          </w:p>
          <w:p w:rsidR="00BC57F7" w:rsidRDefault="00BC57F7" w:rsidP="004A36A8">
            <w:pPr>
              <w:jc w:val="center"/>
              <w:rPr>
                <w:sz w:val="28"/>
                <w:szCs w:val="28"/>
              </w:rPr>
            </w:pPr>
            <w:r>
              <w:rPr>
                <w:rFonts w:hint="eastAsia"/>
                <w:sz w:val="28"/>
                <w:szCs w:val="28"/>
              </w:rPr>
              <w:t>签名</w:t>
            </w:r>
            <w:r>
              <w:rPr>
                <w:sz w:val="28"/>
                <w:szCs w:val="28"/>
              </w:rPr>
              <w:t>：</w:t>
            </w:r>
          </w:p>
        </w:tc>
      </w:tr>
    </w:tbl>
    <w:p w:rsidR="00BC57F7" w:rsidRPr="009A4D1D" w:rsidRDefault="00BC57F7" w:rsidP="00BC57F7">
      <w:pPr>
        <w:ind w:firstLineChars="200" w:firstLine="420"/>
      </w:pPr>
    </w:p>
    <w:p w:rsidR="00BC57F7" w:rsidRDefault="00BC57F7" w:rsidP="00BC57F7">
      <w:pPr>
        <w:pStyle w:val="a3"/>
        <w:widowControl/>
        <w:adjustRightInd w:val="0"/>
        <w:snapToGrid w:val="0"/>
        <w:spacing w:line="360" w:lineRule="auto"/>
        <w:ind w:firstLine="480"/>
        <w:rPr>
          <w:rFonts w:ascii="仿宋" w:eastAsia="仿宋" w:hAnsi="仿宋" w:cs="宋体"/>
          <w:color w:val="333333"/>
          <w:kern w:val="0"/>
          <w:sz w:val="24"/>
          <w:szCs w:val="24"/>
        </w:rPr>
      </w:pPr>
    </w:p>
    <w:p w:rsidR="00BC57F7" w:rsidRDefault="00BC57F7" w:rsidP="00BC57F7">
      <w:pPr>
        <w:pStyle w:val="a3"/>
        <w:widowControl/>
        <w:adjustRightInd w:val="0"/>
        <w:snapToGrid w:val="0"/>
        <w:spacing w:line="360" w:lineRule="auto"/>
        <w:ind w:firstLine="480"/>
        <w:rPr>
          <w:rFonts w:ascii="仿宋" w:eastAsia="仿宋" w:hAnsi="仿宋" w:cs="宋体"/>
          <w:color w:val="333333"/>
          <w:kern w:val="0"/>
          <w:sz w:val="24"/>
          <w:szCs w:val="24"/>
        </w:rPr>
      </w:pPr>
    </w:p>
    <w:p w:rsidR="00BC57F7" w:rsidRDefault="00BC57F7" w:rsidP="00BC57F7">
      <w:pPr>
        <w:pStyle w:val="a3"/>
        <w:widowControl/>
        <w:adjustRightInd w:val="0"/>
        <w:snapToGrid w:val="0"/>
        <w:spacing w:line="360" w:lineRule="auto"/>
        <w:ind w:firstLine="480"/>
        <w:rPr>
          <w:rFonts w:ascii="仿宋" w:eastAsia="仿宋" w:hAnsi="仿宋" w:cs="宋体"/>
          <w:color w:val="333333"/>
          <w:kern w:val="0"/>
          <w:sz w:val="24"/>
          <w:szCs w:val="24"/>
        </w:rPr>
      </w:pPr>
    </w:p>
    <w:p w:rsidR="00BC57F7" w:rsidRDefault="00BC57F7" w:rsidP="00BC57F7">
      <w:pPr>
        <w:pStyle w:val="a3"/>
        <w:widowControl/>
        <w:adjustRightInd w:val="0"/>
        <w:snapToGrid w:val="0"/>
        <w:spacing w:line="360" w:lineRule="auto"/>
        <w:ind w:firstLine="480"/>
        <w:rPr>
          <w:rFonts w:ascii="仿宋" w:eastAsia="仿宋" w:hAnsi="仿宋" w:cs="宋体"/>
          <w:color w:val="333333"/>
          <w:kern w:val="0"/>
          <w:sz w:val="24"/>
          <w:szCs w:val="24"/>
        </w:rPr>
      </w:pPr>
    </w:p>
    <w:p w:rsidR="00BC57F7" w:rsidRDefault="00BC57F7" w:rsidP="00BC57F7">
      <w:pPr>
        <w:pStyle w:val="a3"/>
        <w:widowControl/>
        <w:adjustRightInd w:val="0"/>
        <w:snapToGrid w:val="0"/>
        <w:spacing w:line="360" w:lineRule="auto"/>
        <w:ind w:firstLine="480"/>
        <w:rPr>
          <w:rFonts w:ascii="仿宋" w:eastAsia="仿宋" w:hAnsi="仿宋" w:cs="宋体"/>
          <w:color w:val="333333"/>
          <w:kern w:val="0"/>
          <w:sz w:val="24"/>
          <w:szCs w:val="24"/>
        </w:rPr>
      </w:pPr>
    </w:p>
    <w:p w:rsidR="00DB523F" w:rsidRDefault="00DB523F" w:rsidP="00DB523F">
      <w:pPr>
        <w:shd w:val="solid" w:color="FFFFFF" w:fill="auto"/>
        <w:autoSpaceDN w:val="0"/>
        <w:jc w:val="center"/>
        <w:outlineLvl w:val="0"/>
        <w:rPr>
          <w:rFonts w:ascii="Arial" w:hAnsi="宋体"/>
          <w:b/>
          <w:color w:val="333333"/>
          <w:sz w:val="32"/>
          <w:szCs w:val="32"/>
          <w:shd w:val="clear" w:color="auto" w:fill="FFFFFF"/>
        </w:rPr>
      </w:pPr>
      <w:bookmarkStart w:id="3" w:name="_Toc433184553"/>
      <w:bookmarkEnd w:id="2"/>
      <w:r>
        <w:rPr>
          <w:rFonts w:ascii="Arial" w:hAnsi="宋体" w:hint="eastAsia"/>
          <w:b/>
          <w:color w:val="333333"/>
          <w:sz w:val="32"/>
          <w:szCs w:val="32"/>
          <w:shd w:val="clear" w:color="auto" w:fill="FFFFFF"/>
        </w:rPr>
        <w:lastRenderedPageBreak/>
        <w:t>陕西师范大学计算机科学学院</w:t>
      </w:r>
      <w:r>
        <w:rPr>
          <w:rFonts w:ascii="Arial" w:hAnsi="宋体"/>
          <w:b/>
          <w:color w:val="333333"/>
          <w:sz w:val="32"/>
          <w:szCs w:val="32"/>
          <w:shd w:val="clear" w:color="auto" w:fill="FFFFFF"/>
        </w:rPr>
        <w:t>优秀毕业研究生</w:t>
      </w:r>
      <w:r>
        <w:rPr>
          <w:rFonts w:ascii="Arial" w:hAnsi="宋体" w:hint="eastAsia"/>
          <w:b/>
          <w:color w:val="333333"/>
          <w:sz w:val="32"/>
          <w:szCs w:val="32"/>
          <w:shd w:val="clear" w:color="auto" w:fill="FFFFFF"/>
        </w:rPr>
        <w:t>评选</w:t>
      </w:r>
      <w:r>
        <w:rPr>
          <w:rFonts w:ascii="Arial" w:hAnsi="宋体"/>
          <w:b/>
          <w:color w:val="333333"/>
          <w:sz w:val="32"/>
          <w:szCs w:val="32"/>
          <w:shd w:val="clear" w:color="auto" w:fill="FFFFFF"/>
        </w:rPr>
        <w:t>办法</w:t>
      </w:r>
      <w:bookmarkEnd w:id="3"/>
    </w:p>
    <w:p w:rsidR="00BC57F7" w:rsidRDefault="00BC57F7" w:rsidP="00DB523F">
      <w:pPr>
        <w:widowControl/>
        <w:spacing w:line="360" w:lineRule="auto"/>
        <w:ind w:right="113" w:firstLineChars="200" w:firstLine="560"/>
        <w:jc w:val="left"/>
        <w:rPr>
          <w:rFonts w:ascii="仿宋" w:eastAsia="仿宋" w:hAnsi="仿宋" w:cs="Calibri"/>
          <w:color w:val="333333"/>
          <w:kern w:val="0"/>
          <w:sz w:val="28"/>
          <w:szCs w:val="28"/>
        </w:rPr>
      </w:pPr>
    </w:p>
    <w:p w:rsidR="00DB523F" w:rsidRDefault="00DB523F" w:rsidP="00DB523F">
      <w:pPr>
        <w:widowControl/>
        <w:spacing w:line="360" w:lineRule="auto"/>
        <w:ind w:right="113" w:firstLineChars="200" w:firstLine="560"/>
        <w:jc w:val="left"/>
        <w:rPr>
          <w:rFonts w:ascii="仿宋" w:eastAsia="仿宋" w:hAnsi="仿宋" w:cs="Calibri"/>
          <w:color w:val="333333"/>
          <w:kern w:val="0"/>
          <w:sz w:val="28"/>
          <w:szCs w:val="28"/>
        </w:rPr>
      </w:pPr>
      <w:r>
        <w:rPr>
          <w:rFonts w:ascii="仿宋" w:eastAsia="仿宋" w:hAnsi="仿宋" w:cs="Calibri"/>
          <w:color w:val="333333"/>
          <w:kern w:val="0"/>
          <w:sz w:val="28"/>
          <w:szCs w:val="28"/>
        </w:rPr>
        <w:t>为了激励研究生提高自身综合素质及创新能力，营造良好的学术氛围，提升毕业研究生的整体水平，引导全校研究生德、智、体、美全面发展，我校每年在毕业研究生中评选优秀毕业研究生。</w:t>
      </w:r>
      <w:r>
        <w:rPr>
          <w:rFonts w:ascii="仿宋" w:eastAsia="仿宋" w:hAnsi="仿宋" w:cs="Calibri" w:hint="eastAsia"/>
          <w:color w:val="333333"/>
          <w:kern w:val="0"/>
          <w:sz w:val="28"/>
          <w:szCs w:val="28"/>
        </w:rPr>
        <w:t>根据《</w:t>
      </w:r>
      <w:r>
        <w:rPr>
          <w:rFonts w:ascii="仿宋" w:eastAsia="仿宋" w:hAnsi="仿宋" w:cs="Calibri"/>
          <w:color w:val="333333"/>
          <w:kern w:val="0"/>
          <w:sz w:val="28"/>
          <w:szCs w:val="28"/>
        </w:rPr>
        <w:t>陕西师范大学关于评选优秀毕业研究生和优秀研究生干部的实施办法</w:t>
      </w:r>
      <w:r>
        <w:rPr>
          <w:rFonts w:ascii="仿宋" w:eastAsia="仿宋" w:hAnsi="仿宋" w:cs="Calibri" w:hint="eastAsia"/>
          <w:color w:val="333333"/>
          <w:kern w:val="0"/>
          <w:sz w:val="28"/>
          <w:szCs w:val="28"/>
        </w:rPr>
        <w:t>》，结合学院实际情况，我院制定了计算机</w:t>
      </w:r>
      <w:r>
        <w:rPr>
          <w:rFonts w:ascii="仿宋" w:eastAsia="仿宋" w:hAnsi="仿宋" w:cs="Calibri"/>
          <w:color w:val="333333"/>
          <w:kern w:val="0"/>
          <w:sz w:val="28"/>
          <w:szCs w:val="28"/>
        </w:rPr>
        <w:t>科学学院</w:t>
      </w:r>
      <w:r>
        <w:rPr>
          <w:rFonts w:ascii="仿宋" w:eastAsia="仿宋" w:hAnsi="仿宋" w:cs="Calibri" w:hint="eastAsia"/>
          <w:color w:val="333333"/>
          <w:kern w:val="0"/>
          <w:sz w:val="28"/>
          <w:szCs w:val="28"/>
        </w:rPr>
        <w:t>优秀毕业研究生的评选办法，具体如下：</w:t>
      </w:r>
    </w:p>
    <w:p w:rsidR="00DB523F" w:rsidRDefault="00DB523F" w:rsidP="00DB523F">
      <w:pPr>
        <w:widowControl/>
        <w:spacing w:line="360" w:lineRule="auto"/>
        <w:ind w:right="147" w:firstLineChars="200" w:firstLine="562"/>
        <w:jc w:val="left"/>
        <w:rPr>
          <w:rFonts w:ascii="仿宋" w:eastAsia="仿宋" w:hAnsi="仿宋" w:cs="Calibri"/>
          <w:b/>
          <w:color w:val="333333"/>
          <w:kern w:val="0"/>
          <w:sz w:val="28"/>
          <w:szCs w:val="28"/>
        </w:rPr>
      </w:pPr>
      <w:r>
        <w:rPr>
          <w:rFonts w:ascii="仿宋" w:eastAsia="仿宋" w:hAnsi="仿宋" w:cs="Calibri" w:hint="eastAsia"/>
          <w:b/>
          <w:color w:val="333333"/>
          <w:kern w:val="0"/>
          <w:sz w:val="28"/>
          <w:szCs w:val="28"/>
        </w:rPr>
        <w:t>一、优秀毕业研究生评选对象及条件</w:t>
      </w:r>
    </w:p>
    <w:p w:rsidR="00DB523F" w:rsidRDefault="00DB523F" w:rsidP="00DB523F">
      <w:pPr>
        <w:widowControl/>
        <w:spacing w:line="360" w:lineRule="auto"/>
        <w:ind w:right="147"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（一）</w:t>
      </w:r>
      <w:r>
        <w:rPr>
          <w:rFonts w:ascii="仿宋" w:eastAsia="仿宋" w:hAnsi="仿宋" w:cs="Calibri"/>
          <w:color w:val="333333"/>
          <w:kern w:val="0"/>
          <w:sz w:val="28"/>
          <w:szCs w:val="28"/>
        </w:rPr>
        <w:t>评选对象</w:t>
      </w:r>
    </w:p>
    <w:p w:rsidR="00DB523F" w:rsidRDefault="00DB523F" w:rsidP="00DB523F">
      <w:pPr>
        <w:widowControl/>
        <w:spacing w:line="360" w:lineRule="auto"/>
        <w:ind w:right="150" w:firstLineChars="200" w:firstLine="560"/>
        <w:jc w:val="left"/>
        <w:rPr>
          <w:rFonts w:ascii="宋体" w:hAnsi="宋体" w:cs="Calibri"/>
          <w:color w:val="333333"/>
          <w:kern w:val="0"/>
          <w:sz w:val="28"/>
          <w:szCs w:val="28"/>
        </w:rPr>
      </w:pPr>
      <w:r>
        <w:rPr>
          <w:rFonts w:ascii="仿宋" w:eastAsia="仿宋" w:hAnsi="仿宋" w:cs="Calibri" w:hint="eastAsia"/>
          <w:color w:val="333333"/>
          <w:kern w:val="0"/>
          <w:sz w:val="28"/>
          <w:szCs w:val="28"/>
        </w:rPr>
        <w:t>应届毕业研究生（博士、硕士研究生）</w:t>
      </w:r>
      <w:r>
        <w:rPr>
          <w:rFonts w:ascii="宋体" w:hAnsi="宋体" w:cs="Calibri" w:hint="eastAsia"/>
          <w:color w:val="333333"/>
          <w:kern w:val="0"/>
          <w:sz w:val="28"/>
          <w:szCs w:val="28"/>
        </w:rPr>
        <w:t>。</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（二）名额分配</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按各专业毕业生总人数（包括博士、硕士研究生）10%的比例（四舍五入）进行推荐。</w:t>
      </w:r>
    </w:p>
    <w:p w:rsidR="00DB523F" w:rsidRDefault="00DB523F" w:rsidP="00DB523F">
      <w:pPr>
        <w:widowControl/>
        <w:spacing w:line="360" w:lineRule="auto"/>
        <w:ind w:right="147"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（三）</w:t>
      </w:r>
      <w:r>
        <w:rPr>
          <w:rFonts w:ascii="仿宋" w:eastAsia="仿宋" w:hAnsi="仿宋" w:cs="Calibri"/>
          <w:color w:val="333333"/>
          <w:kern w:val="0"/>
          <w:sz w:val="28"/>
          <w:szCs w:val="28"/>
        </w:rPr>
        <w:t>评选条件</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1、</w:t>
      </w:r>
      <w:r>
        <w:rPr>
          <w:rFonts w:ascii="仿宋" w:eastAsia="仿宋" w:hAnsi="仿宋" w:cs="Calibri"/>
          <w:color w:val="333333"/>
          <w:kern w:val="0"/>
          <w:sz w:val="28"/>
          <w:szCs w:val="28"/>
        </w:rPr>
        <w:t>热爱祖国，拥护中国共产党的领导，品行端正，尊敬师长，无违法违纪行为；</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2、思想健康、品德良好，具有</w:t>
      </w:r>
      <w:r>
        <w:rPr>
          <w:rFonts w:ascii="仿宋" w:eastAsia="仿宋" w:hAnsi="仿宋" w:cs="Calibri"/>
          <w:color w:val="333333"/>
          <w:kern w:val="0"/>
          <w:sz w:val="28"/>
          <w:szCs w:val="28"/>
        </w:rPr>
        <w:t>集体主义意识、大局观念和</w:t>
      </w:r>
      <w:r>
        <w:rPr>
          <w:rFonts w:ascii="仿宋" w:eastAsia="仿宋" w:hAnsi="仿宋" w:cs="Calibri" w:hint="eastAsia"/>
          <w:color w:val="333333"/>
          <w:kern w:val="0"/>
          <w:sz w:val="28"/>
          <w:szCs w:val="28"/>
        </w:rPr>
        <w:t>奉献</w:t>
      </w:r>
      <w:r>
        <w:rPr>
          <w:rFonts w:ascii="仿宋" w:eastAsia="仿宋" w:hAnsi="仿宋" w:cs="Calibri"/>
          <w:color w:val="333333"/>
          <w:kern w:val="0"/>
          <w:sz w:val="28"/>
          <w:szCs w:val="28"/>
        </w:rPr>
        <w:t>精神，具有较强的责任感，乐于为</w:t>
      </w:r>
      <w:r>
        <w:rPr>
          <w:rFonts w:ascii="仿宋" w:eastAsia="仿宋" w:hAnsi="仿宋" w:cs="Calibri" w:hint="eastAsia"/>
          <w:color w:val="333333"/>
          <w:kern w:val="0"/>
          <w:sz w:val="28"/>
          <w:szCs w:val="28"/>
        </w:rPr>
        <w:t>他人</w:t>
      </w:r>
      <w:r>
        <w:rPr>
          <w:rFonts w:ascii="仿宋" w:eastAsia="仿宋" w:hAnsi="仿宋" w:cs="Calibri"/>
          <w:color w:val="333333"/>
          <w:kern w:val="0"/>
          <w:sz w:val="28"/>
          <w:szCs w:val="28"/>
        </w:rPr>
        <w:t>服务</w:t>
      </w:r>
      <w:r>
        <w:rPr>
          <w:rFonts w:ascii="仿宋" w:eastAsia="仿宋" w:hAnsi="仿宋" w:cs="Calibri" w:hint="eastAsia"/>
          <w:color w:val="333333"/>
          <w:kern w:val="0"/>
          <w:sz w:val="28"/>
          <w:szCs w:val="28"/>
        </w:rPr>
        <w:t>，</w:t>
      </w:r>
      <w:r>
        <w:rPr>
          <w:rFonts w:ascii="仿宋" w:eastAsia="仿宋" w:hAnsi="仿宋" w:cs="Calibri"/>
          <w:color w:val="333333"/>
          <w:kern w:val="0"/>
          <w:sz w:val="28"/>
          <w:szCs w:val="28"/>
        </w:rPr>
        <w:t>积极承担班级及学</w:t>
      </w:r>
      <w:r>
        <w:rPr>
          <w:rFonts w:ascii="仿宋" w:eastAsia="仿宋" w:hAnsi="仿宋" w:cs="Calibri" w:hint="eastAsia"/>
          <w:color w:val="333333"/>
          <w:kern w:val="0"/>
          <w:sz w:val="28"/>
          <w:szCs w:val="28"/>
        </w:rPr>
        <w:t>院</w:t>
      </w:r>
      <w:r>
        <w:rPr>
          <w:rFonts w:ascii="仿宋" w:eastAsia="仿宋" w:hAnsi="仿宋" w:cs="Calibri"/>
          <w:color w:val="333333"/>
          <w:kern w:val="0"/>
          <w:sz w:val="28"/>
          <w:szCs w:val="28"/>
        </w:rPr>
        <w:t>的各项工作，</w:t>
      </w:r>
      <w:r>
        <w:rPr>
          <w:rFonts w:ascii="仿宋" w:eastAsia="仿宋" w:hAnsi="仿宋" w:cs="Calibri" w:hint="eastAsia"/>
          <w:color w:val="333333"/>
          <w:kern w:val="0"/>
          <w:sz w:val="28"/>
          <w:szCs w:val="28"/>
        </w:rPr>
        <w:t>积极参加学院、学校组织的各项志愿服务和各类公益活动；</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3、学习勤奋、刻苦，</w:t>
      </w:r>
      <w:r>
        <w:rPr>
          <w:rFonts w:ascii="仿宋" w:eastAsia="仿宋" w:hAnsi="仿宋" w:cs="Calibri"/>
          <w:color w:val="333333"/>
          <w:kern w:val="0"/>
          <w:sz w:val="28"/>
          <w:szCs w:val="28"/>
        </w:rPr>
        <w:t>学位课成绩平均在80分以上</w:t>
      </w:r>
      <w:r>
        <w:rPr>
          <w:rFonts w:ascii="仿宋" w:eastAsia="仿宋" w:hAnsi="仿宋" w:cs="Calibri" w:hint="eastAsia"/>
          <w:color w:val="333333"/>
          <w:kern w:val="0"/>
          <w:sz w:val="28"/>
          <w:szCs w:val="28"/>
        </w:rPr>
        <w:t>；</w:t>
      </w:r>
      <w:r>
        <w:rPr>
          <w:rFonts w:ascii="仿宋" w:eastAsia="仿宋" w:hAnsi="仿宋" w:cs="Calibri"/>
          <w:color w:val="333333"/>
          <w:kern w:val="0"/>
          <w:sz w:val="28"/>
          <w:szCs w:val="28"/>
        </w:rPr>
        <w:t>在科研方面有突出成绩；</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lastRenderedPageBreak/>
        <w:t>4、研究生学习阶段，以第一作者身份在本学科高水平学术期刊上发表具有创新性、高层次的学术研究论文，原则上学术型研究生要求核心及以上，专业学位研究生要求重要及以上期刊；</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5、符合上述四条要求且具备下列条件之一的，同等条件下建议优先考虑评选：</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1）研究生学习阶段，获校级以上优秀学生标兵，省级以上三好学生、优秀研究生干部、社会实践与志愿服务先进个人，或其它省级以上先进个人等荣誉称号；</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2）研究生学习阶段，在市级以上学科竞赛、竞技比赛、以及专业相关大赛中取得优异成绩，获得社会广泛认可，并为学校和社会争得崇高荣誉；</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3）获得国家发明专利，出版学术专著等。</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6、出现下列情形之一者不得参评：</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1）研究生在学期间受到过各类警告及以上处分者；</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2）研究生在学期间发生任何学术不端行为者；</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3）具有副高级及以上职称的全日制在职研究生；</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4)在校学习期间有不合格科目者。</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7、硕博连读研究生在取得博士生学籍前，按硕士身份参评；在取得博士生学籍后，按博士身份参评。硕士阶段和博士阶段均可申请参评一次。参评时的科研成果按所在学习阶段确定，且不得累加。</w:t>
      </w:r>
    </w:p>
    <w:p w:rsidR="00DB523F" w:rsidRDefault="00DB523F" w:rsidP="00DB523F">
      <w:pPr>
        <w:widowControl/>
        <w:spacing w:line="360" w:lineRule="auto"/>
        <w:ind w:right="150" w:firstLineChars="200" w:firstLine="562"/>
        <w:jc w:val="left"/>
        <w:rPr>
          <w:rFonts w:ascii="仿宋" w:eastAsia="仿宋" w:hAnsi="仿宋" w:cs="Calibri"/>
          <w:b/>
          <w:color w:val="333333"/>
          <w:kern w:val="0"/>
          <w:sz w:val="28"/>
          <w:szCs w:val="28"/>
        </w:rPr>
      </w:pPr>
      <w:r>
        <w:rPr>
          <w:rFonts w:ascii="仿宋" w:eastAsia="仿宋" w:hAnsi="仿宋" w:cs="Calibri" w:hint="eastAsia"/>
          <w:b/>
          <w:color w:val="333333"/>
          <w:kern w:val="0"/>
          <w:sz w:val="28"/>
          <w:szCs w:val="28"/>
        </w:rPr>
        <w:t>二、评选原则</w:t>
      </w:r>
    </w:p>
    <w:p w:rsidR="00DB523F" w:rsidRDefault="00DB523F" w:rsidP="00DB523F">
      <w:pPr>
        <w:widowControl/>
        <w:spacing w:line="360" w:lineRule="auto"/>
        <w:ind w:right="150" w:firstLineChars="200" w:firstLine="560"/>
        <w:jc w:val="left"/>
        <w:rPr>
          <w:rFonts w:ascii="宋体" w:hAnsi="宋体" w:cs="Calibri"/>
          <w:color w:val="333333"/>
          <w:kern w:val="0"/>
          <w:sz w:val="28"/>
          <w:szCs w:val="28"/>
        </w:rPr>
      </w:pPr>
      <w:r>
        <w:rPr>
          <w:rFonts w:ascii="仿宋" w:eastAsia="仿宋" w:hAnsi="仿宋" w:cs="Calibri" w:hint="eastAsia"/>
          <w:color w:val="333333"/>
          <w:kern w:val="0"/>
          <w:sz w:val="28"/>
          <w:szCs w:val="28"/>
        </w:rPr>
        <w:t>（一）有助于促进学生科研的积极性</w:t>
      </w:r>
      <w:r>
        <w:rPr>
          <w:rFonts w:ascii="宋体" w:hAnsi="宋体" w:cs="Calibri" w:hint="eastAsia"/>
          <w:color w:val="333333"/>
          <w:kern w:val="0"/>
          <w:sz w:val="28"/>
          <w:szCs w:val="28"/>
        </w:rPr>
        <w:t>；</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lastRenderedPageBreak/>
        <w:t>（二）有助于体现研究生综合能力；</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（三）采取定性和定量相结合的原则；</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（四）保证评选的公平和公正。</w:t>
      </w:r>
    </w:p>
    <w:p w:rsidR="00DB523F" w:rsidRDefault="00DB523F" w:rsidP="00DB523F">
      <w:pPr>
        <w:widowControl/>
        <w:spacing w:line="360" w:lineRule="auto"/>
        <w:ind w:right="147" w:firstLineChars="200" w:firstLine="562"/>
        <w:jc w:val="left"/>
        <w:rPr>
          <w:rFonts w:ascii="仿宋" w:eastAsia="仿宋" w:hAnsi="仿宋" w:cs="Calibri"/>
          <w:b/>
          <w:color w:val="333333"/>
          <w:kern w:val="0"/>
          <w:sz w:val="28"/>
          <w:szCs w:val="28"/>
        </w:rPr>
      </w:pPr>
      <w:r>
        <w:rPr>
          <w:rFonts w:ascii="仿宋" w:eastAsia="仿宋" w:hAnsi="仿宋" w:cs="Calibri"/>
          <w:b/>
          <w:color w:val="333333"/>
          <w:kern w:val="0"/>
          <w:sz w:val="28"/>
          <w:szCs w:val="28"/>
        </w:rPr>
        <w:t>三、评选程序</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（一）符合条件的研究生提出申请，填写《申请表》、《研究生成绩单》（院办盖章），准备各项申请材料；</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（二）由研究生辅导员、研究生秘书对相关材料进行审查；</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（三）学院成立评奖工作小组，负责评奖的组织工作。评奖小组负责组织对评奖材料进行审核，组织初评，并将推荐名单公示于布告栏和学院网站；</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（四）将评选结果及相关材料报送至研究生院，研究生院组织有关人员进行审核；</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（五）学校各相关奖学金评审委员会确定获奖名单，并在研究生教育网上进行公示，公示无异议，则评选结果生效。</w:t>
      </w:r>
    </w:p>
    <w:p w:rsidR="00DB523F" w:rsidRDefault="00DB523F" w:rsidP="00DB523F">
      <w:pPr>
        <w:widowControl/>
        <w:spacing w:line="360" w:lineRule="auto"/>
        <w:ind w:right="150" w:firstLineChars="200" w:firstLine="562"/>
        <w:jc w:val="left"/>
        <w:rPr>
          <w:rFonts w:ascii="仿宋" w:eastAsia="仿宋" w:hAnsi="仿宋" w:cs="Calibri"/>
          <w:b/>
          <w:color w:val="333333"/>
          <w:kern w:val="0"/>
          <w:sz w:val="28"/>
          <w:szCs w:val="28"/>
        </w:rPr>
      </w:pPr>
      <w:r>
        <w:rPr>
          <w:rFonts w:ascii="仿宋" w:eastAsia="仿宋" w:hAnsi="仿宋" w:cs="Calibri"/>
          <w:b/>
          <w:color w:val="333333"/>
          <w:kern w:val="0"/>
          <w:sz w:val="28"/>
          <w:szCs w:val="28"/>
        </w:rPr>
        <w:t>四、颁发证书和奖励</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（一）</w:t>
      </w:r>
      <w:r>
        <w:rPr>
          <w:rFonts w:ascii="仿宋" w:eastAsia="仿宋" w:hAnsi="仿宋" w:cs="Calibri"/>
          <w:color w:val="333333"/>
          <w:kern w:val="0"/>
          <w:sz w:val="28"/>
          <w:szCs w:val="28"/>
        </w:rPr>
        <w:t>由学校颁发“陕西师范大学优秀毕业生” 证书</w:t>
      </w:r>
      <w:r>
        <w:rPr>
          <w:rFonts w:ascii="仿宋" w:eastAsia="仿宋" w:hAnsi="仿宋" w:cs="Calibri" w:hint="eastAsia"/>
          <w:color w:val="333333"/>
          <w:kern w:val="0"/>
          <w:sz w:val="28"/>
          <w:szCs w:val="28"/>
        </w:rPr>
        <w:t>；</w:t>
      </w:r>
    </w:p>
    <w:p w:rsidR="00DB523F" w:rsidRDefault="00DB523F" w:rsidP="00DB523F">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（二）</w:t>
      </w:r>
      <w:r>
        <w:rPr>
          <w:rFonts w:ascii="仿宋" w:eastAsia="仿宋" w:hAnsi="仿宋" w:cs="Calibri"/>
          <w:color w:val="333333"/>
          <w:kern w:val="0"/>
          <w:sz w:val="28"/>
          <w:szCs w:val="28"/>
        </w:rPr>
        <w:t>校级优秀毕业研究生每人奖励人民币500元。</w:t>
      </w:r>
    </w:p>
    <w:p w:rsidR="00DB523F" w:rsidRDefault="00DB523F" w:rsidP="00DB523F">
      <w:pPr>
        <w:widowControl/>
        <w:spacing w:line="360" w:lineRule="auto"/>
        <w:ind w:right="150" w:firstLineChars="249" w:firstLine="700"/>
        <w:jc w:val="left"/>
        <w:rPr>
          <w:rFonts w:ascii="宋体" w:hAnsi="宋体" w:cs="Calibri"/>
          <w:b/>
          <w:color w:val="333333"/>
          <w:kern w:val="0"/>
          <w:sz w:val="28"/>
          <w:szCs w:val="28"/>
        </w:rPr>
      </w:pPr>
      <w:r>
        <w:rPr>
          <w:rFonts w:ascii="宋体" w:hAnsi="宋体" w:cs="Calibri"/>
          <w:b/>
          <w:color w:val="333333"/>
          <w:kern w:val="0"/>
          <w:sz w:val="28"/>
          <w:szCs w:val="28"/>
        </w:rPr>
        <w:t>本办法</w:t>
      </w:r>
      <w:r>
        <w:rPr>
          <w:rFonts w:ascii="宋体" w:hAnsi="宋体" w:cs="Calibri" w:hint="eastAsia"/>
          <w:b/>
          <w:color w:val="333333"/>
          <w:kern w:val="0"/>
          <w:sz w:val="28"/>
          <w:szCs w:val="28"/>
        </w:rPr>
        <w:t>解释权归陕西师范大学计算机科学学院</w:t>
      </w:r>
    </w:p>
    <w:p w:rsidR="00DB523F" w:rsidRDefault="00DB523F" w:rsidP="00BD6B27">
      <w:pPr>
        <w:widowControl/>
        <w:spacing w:line="360" w:lineRule="auto"/>
        <w:ind w:right="150" w:firstLineChars="200" w:firstLine="560"/>
        <w:jc w:val="right"/>
        <w:rPr>
          <w:rFonts w:ascii="宋体" w:hAnsi="宋体" w:cs="Calibri"/>
          <w:color w:val="333333"/>
          <w:kern w:val="0"/>
          <w:sz w:val="28"/>
          <w:szCs w:val="28"/>
        </w:rPr>
      </w:pPr>
      <w:r>
        <w:rPr>
          <w:rFonts w:ascii="宋体" w:hAnsi="宋体" w:cs="Calibri" w:hint="eastAsia"/>
          <w:color w:val="333333"/>
          <w:kern w:val="0"/>
          <w:sz w:val="28"/>
          <w:szCs w:val="28"/>
        </w:rPr>
        <w:t xml:space="preserve"> 计算机</w:t>
      </w:r>
      <w:r>
        <w:rPr>
          <w:rFonts w:ascii="宋体" w:hAnsi="宋体" w:cs="Calibri"/>
          <w:color w:val="333333"/>
          <w:kern w:val="0"/>
          <w:sz w:val="28"/>
          <w:szCs w:val="28"/>
        </w:rPr>
        <w:t>科学学院</w:t>
      </w:r>
    </w:p>
    <w:p w:rsidR="00DB523F" w:rsidRDefault="00DB523F" w:rsidP="00BD6B27">
      <w:pPr>
        <w:widowControl/>
        <w:spacing w:line="360" w:lineRule="auto"/>
        <w:ind w:right="150" w:firstLineChars="200" w:firstLine="560"/>
        <w:jc w:val="right"/>
        <w:rPr>
          <w:rFonts w:ascii="宋体" w:hAnsi="宋体" w:cs="Calibri"/>
          <w:color w:val="333333"/>
          <w:kern w:val="0"/>
          <w:sz w:val="28"/>
          <w:szCs w:val="28"/>
        </w:rPr>
      </w:pPr>
      <w:r>
        <w:rPr>
          <w:rFonts w:ascii="宋体" w:hAnsi="宋体" w:cs="Calibri" w:hint="eastAsia"/>
          <w:color w:val="333333"/>
          <w:kern w:val="0"/>
          <w:sz w:val="28"/>
          <w:szCs w:val="28"/>
        </w:rPr>
        <w:t xml:space="preserve">   2014年3月3日</w:t>
      </w:r>
    </w:p>
    <w:p w:rsidR="00DB523F" w:rsidRDefault="00DB523F" w:rsidP="00DB523F">
      <w:pPr>
        <w:widowControl/>
        <w:spacing w:line="360" w:lineRule="auto"/>
        <w:ind w:right="150" w:firstLineChars="200" w:firstLine="560"/>
        <w:jc w:val="left"/>
        <w:rPr>
          <w:rFonts w:ascii="宋体" w:hAnsi="宋体" w:cs="Calibri"/>
          <w:color w:val="333333"/>
          <w:kern w:val="0"/>
          <w:sz w:val="28"/>
          <w:szCs w:val="28"/>
        </w:rPr>
      </w:pPr>
    </w:p>
    <w:p w:rsidR="00BC57F7" w:rsidRDefault="00BC57F7" w:rsidP="00DB523F">
      <w:pPr>
        <w:widowControl/>
        <w:spacing w:line="360" w:lineRule="auto"/>
        <w:ind w:right="150" w:firstLineChars="200" w:firstLine="560"/>
        <w:jc w:val="left"/>
        <w:rPr>
          <w:rFonts w:ascii="宋体" w:hAnsi="宋体" w:cs="Calibri"/>
          <w:color w:val="333333"/>
          <w:kern w:val="0"/>
          <w:sz w:val="28"/>
          <w:szCs w:val="28"/>
        </w:rPr>
      </w:pPr>
    </w:p>
    <w:p w:rsidR="00BC57F7" w:rsidRDefault="00BC57F7" w:rsidP="00BC57F7">
      <w:pPr>
        <w:widowControl/>
        <w:spacing w:line="360" w:lineRule="auto"/>
        <w:jc w:val="center"/>
        <w:outlineLvl w:val="0"/>
        <w:rPr>
          <w:rFonts w:ascii="宋体" w:hAnsi="宋体" w:cs="Tahoma"/>
          <w:b/>
          <w:bCs/>
          <w:color w:val="333333"/>
          <w:kern w:val="36"/>
          <w:sz w:val="32"/>
          <w:szCs w:val="32"/>
        </w:rPr>
      </w:pPr>
      <w:r>
        <w:rPr>
          <w:rFonts w:ascii="宋体" w:hAnsi="宋体" w:cs="Tahoma" w:hint="eastAsia"/>
          <w:b/>
          <w:bCs/>
          <w:color w:val="333333"/>
          <w:kern w:val="36"/>
          <w:sz w:val="32"/>
          <w:szCs w:val="32"/>
        </w:rPr>
        <w:lastRenderedPageBreak/>
        <w:t>计算机</w:t>
      </w:r>
      <w:r>
        <w:rPr>
          <w:rFonts w:ascii="宋体" w:hAnsi="宋体" w:cs="Tahoma"/>
          <w:b/>
          <w:bCs/>
          <w:color w:val="333333"/>
          <w:kern w:val="36"/>
          <w:sz w:val="32"/>
          <w:szCs w:val="32"/>
        </w:rPr>
        <w:t>科学学院2015年研究生</w:t>
      </w:r>
      <w:r>
        <w:rPr>
          <w:rFonts w:ascii="宋体" w:hAnsi="宋体" w:cs="Tahoma" w:hint="eastAsia"/>
          <w:b/>
          <w:bCs/>
          <w:color w:val="333333"/>
          <w:kern w:val="36"/>
          <w:sz w:val="32"/>
          <w:szCs w:val="32"/>
        </w:rPr>
        <w:t>积学</w:t>
      </w:r>
      <w:r>
        <w:rPr>
          <w:rFonts w:ascii="宋体" w:hAnsi="宋体" w:cs="Tahoma"/>
          <w:b/>
          <w:bCs/>
          <w:color w:val="333333"/>
          <w:kern w:val="36"/>
          <w:sz w:val="32"/>
          <w:szCs w:val="32"/>
        </w:rPr>
        <w:t>奖学金评选</w:t>
      </w:r>
      <w:r>
        <w:rPr>
          <w:rFonts w:ascii="宋体" w:hAnsi="宋体" w:cs="Tahoma" w:hint="eastAsia"/>
          <w:b/>
          <w:bCs/>
          <w:color w:val="333333"/>
          <w:kern w:val="36"/>
          <w:sz w:val="32"/>
          <w:szCs w:val="32"/>
        </w:rPr>
        <w:t>办法</w:t>
      </w:r>
    </w:p>
    <w:p w:rsidR="00BC57F7" w:rsidRDefault="00BC57F7" w:rsidP="00BC57F7">
      <w:pPr>
        <w:widowControl/>
        <w:spacing w:line="360" w:lineRule="auto"/>
        <w:jc w:val="left"/>
        <w:rPr>
          <w:rFonts w:ascii="Verdana" w:hAnsi="Verdana" w:cs="Tahoma"/>
          <w:b/>
          <w:bCs/>
          <w:color w:val="333333"/>
          <w:kern w:val="36"/>
          <w:sz w:val="30"/>
          <w:szCs w:val="30"/>
        </w:rPr>
      </w:pPr>
    </w:p>
    <w:p w:rsidR="00BC57F7" w:rsidRDefault="00BC57F7" w:rsidP="00BC57F7">
      <w:pPr>
        <w:widowControl/>
        <w:spacing w:line="360" w:lineRule="auto"/>
        <w:ind w:firstLineChars="200" w:firstLine="560"/>
        <w:rPr>
          <w:rFonts w:ascii="仿宋" w:eastAsia="仿宋" w:hAnsi="仿宋" w:cs="宋体"/>
          <w:color w:val="333333"/>
          <w:kern w:val="0"/>
          <w:sz w:val="24"/>
          <w:szCs w:val="24"/>
        </w:rPr>
      </w:pPr>
      <w:r>
        <w:rPr>
          <w:rFonts w:ascii="仿宋" w:eastAsia="仿宋" w:hAnsi="仿宋" w:cs="宋体" w:hint="eastAsia"/>
          <w:color w:val="333333"/>
          <w:kern w:val="0"/>
          <w:sz w:val="28"/>
          <w:szCs w:val="28"/>
        </w:rPr>
        <w:t>根据《财政部 国家发展改革委 教育部关于完善研究生教育投入机制的意见》（财教〔2013〕19号）及财政部、教育部《研究生学业奖学金管理暂行办法》（财教〔2013〕219号）、《陕西师范大学研究生培养机制改革实施方案》（陕师校发[2014]73号）等文件精神，为鼓励我校研究生勤奋学习，刻苦钻研，进一步提高研究生的培养质量，学校在所有全日制研究生（除MBA、MPA、MTA）中设立积学奖学金,积学奖学金从2014年9月入学的研究生中开始评选,每学年初评定，一次性发放，主要考核研究生的学业成绩、科研成果、社会服务等。根据</w:t>
      </w:r>
      <w:r>
        <w:rPr>
          <w:rFonts w:ascii="仿宋" w:eastAsia="仿宋" w:hAnsi="仿宋" w:cs="宋体"/>
          <w:color w:val="333333"/>
          <w:kern w:val="0"/>
          <w:sz w:val="28"/>
          <w:szCs w:val="28"/>
        </w:rPr>
        <w:t>学校相关通知要求，我院制定了</w:t>
      </w:r>
      <w:r>
        <w:rPr>
          <w:rFonts w:ascii="仿宋" w:eastAsia="仿宋" w:hAnsi="仿宋" w:cs="Calibri" w:hint="eastAsia"/>
          <w:color w:val="333333"/>
          <w:kern w:val="0"/>
          <w:sz w:val="28"/>
          <w:szCs w:val="28"/>
        </w:rPr>
        <w:t>201</w:t>
      </w:r>
      <w:r>
        <w:rPr>
          <w:rFonts w:ascii="仿宋" w:eastAsia="仿宋" w:hAnsi="仿宋" w:cs="Calibri"/>
          <w:color w:val="333333"/>
          <w:kern w:val="0"/>
          <w:sz w:val="28"/>
          <w:szCs w:val="28"/>
        </w:rPr>
        <w:t>5</w:t>
      </w:r>
      <w:r>
        <w:rPr>
          <w:rFonts w:ascii="仿宋" w:eastAsia="仿宋" w:hAnsi="仿宋" w:cs="Calibri" w:hint="eastAsia"/>
          <w:color w:val="333333"/>
          <w:kern w:val="0"/>
          <w:sz w:val="28"/>
          <w:szCs w:val="28"/>
        </w:rPr>
        <w:t>年</w:t>
      </w:r>
      <w:r>
        <w:rPr>
          <w:rFonts w:ascii="仿宋" w:eastAsia="仿宋" w:hAnsi="仿宋" w:cs="宋体" w:hint="eastAsia"/>
          <w:color w:val="333333"/>
          <w:kern w:val="0"/>
          <w:sz w:val="28"/>
          <w:szCs w:val="28"/>
        </w:rPr>
        <w:t>研究生积学奖学金的</w:t>
      </w:r>
      <w:r>
        <w:rPr>
          <w:rFonts w:ascii="仿宋" w:eastAsia="仿宋" w:hAnsi="仿宋" w:cs="宋体"/>
          <w:color w:val="333333"/>
          <w:kern w:val="0"/>
          <w:sz w:val="28"/>
          <w:szCs w:val="28"/>
        </w:rPr>
        <w:t>评选办法，具体如下</w:t>
      </w:r>
      <w:r>
        <w:rPr>
          <w:rFonts w:ascii="仿宋" w:eastAsia="仿宋" w:hAnsi="仿宋" w:cs="宋体" w:hint="eastAsia"/>
          <w:color w:val="333333"/>
          <w:kern w:val="0"/>
          <w:sz w:val="28"/>
          <w:szCs w:val="28"/>
        </w:rPr>
        <w:t>：</w:t>
      </w:r>
    </w:p>
    <w:p w:rsidR="00BC57F7" w:rsidRDefault="00BC57F7" w:rsidP="00BC57F7">
      <w:pPr>
        <w:pStyle w:val="a3"/>
        <w:widowControl/>
        <w:numPr>
          <w:ilvl w:val="0"/>
          <w:numId w:val="1"/>
        </w:numPr>
        <w:spacing w:line="360" w:lineRule="auto"/>
        <w:ind w:firstLineChars="0"/>
        <w:jc w:val="left"/>
        <w:rPr>
          <w:rFonts w:ascii="宋体" w:hAnsi="宋体" w:cs="宋体"/>
          <w:b/>
          <w:color w:val="333333"/>
          <w:kern w:val="0"/>
          <w:sz w:val="28"/>
          <w:szCs w:val="28"/>
        </w:rPr>
      </w:pPr>
      <w:r>
        <w:rPr>
          <w:rFonts w:ascii="宋体" w:hAnsi="宋体" w:cs="宋体" w:hint="eastAsia"/>
          <w:b/>
          <w:color w:val="333333"/>
          <w:kern w:val="0"/>
          <w:sz w:val="28"/>
          <w:szCs w:val="28"/>
        </w:rPr>
        <w:t>研究生积学奖学金评选标准</w:t>
      </w:r>
    </w:p>
    <w:p w:rsidR="00BC57F7" w:rsidRPr="00F904C9" w:rsidRDefault="00BC57F7" w:rsidP="00F904C9">
      <w:pPr>
        <w:pStyle w:val="a3"/>
        <w:widowControl/>
        <w:adjustRightInd w:val="0"/>
        <w:snapToGrid w:val="0"/>
        <w:spacing w:line="360" w:lineRule="auto"/>
        <w:ind w:firstLine="560"/>
        <w:rPr>
          <w:rFonts w:ascii="仿宋" w:eastAsia="仿宋" w:hAnsi="仿宋" w:cs="宋体"/>
          <w:color w:val="333333"/>
          <w:kern w:val="0"/>
          <w:sz w:val="28"/>
          <w:szCs w:val="28"/>
        </w:rPr>
      </w:pPr>
      <w:r w:rsidRPr="00F904C9">
        <w:rPr>
          <w:rFonts w:ascii="仿宋" w:eastAsia="仿宋" w:hAnsi="仿宋" w:cs="宋体" w:hint="eastAsia"/>
          <w:color w:val="333333"/>
          <w:kern w:val="0"/>
          <w:sz w:val="28"/>
          <w:szCs w:val="28"/>
        </w:rPr>
        <w:t>（一）、</w:t>
      </w:r>
      <w:r w:rsidRPr="00F904C9">
        <w:rPr>
          <w:rFonts w:ascii="仿宋" w:eastAsia="仿宋" w:hAnsi="仿宋" w:cs="宋体"/>
          <w:color w:val="333333"/>
          <w:kern w:val="0"/>
          <w:sz w:val="28"/>
          <w:szCs w:val="28"/>
        </w:rPr>
        <w:t>2014</w:t>
      </w:r>
      <w:r w:rsidRPr="00F904C9">
        <w:rPr>
          <w:rFonts w:ascii="仿宋" w:eastAsia="仿宋" w:hAnsi="仿宋" w:cs="宋体" w:hint="eastAsia"/>
          <w:color w:val="333333"/>
          <w:kern w:val="0"/>
          <w:sz w:val="28"/>
          <w:szCs w:val="28"/>
        </w:rPr>
        <w:t>级研究生积学奖学金的等级、额度及评定比例</w:t>
      </w:r>
    </w:p>
    <w:tbl>
      <w:tblPr>
        <w:tblpPr w:leftFromText="180" w:rightFromText="180" w:topFromText="100" w:bottomFromText="100" w:vertAnchor="text" w:horzAnchor="margin" w:tblpXSpec="center" w:tblpY="1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1682"/>
        <w:gridCol w:w="1612"/>
        <w:gridCol w:w="2958"/>
      </w:tblGrid>
      <w:tr w:rsidR="00BC57F7" w:rsidTr="004A36A8">
        <w:trPr>
          <w:trHeight w:hRule="exact" w:val="567"/>
        </w:trPr>
        <w:tc>
          <w:tcPr>
            <w:tcW w:w="1886"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学生类别</w:t>
            </w: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等 级</w:t>
            </w:r>
          </w:p>
        </w:tc>
        <w:tc>
          <w:tcPr>
            <w:tcW w:w="161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人数</w:t>
            </w:r>
          </w:p>
        </w:tc>
        <w:tc>
          <w:tcPr>
            <w:tcW w:w="295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标准（每生每年）</w:t>
            </w:r>
          </w:p>
        </w:tc>
      </w:tr>
      <w:tr w:rsidR="00BC57F7" w:rsidTr="004A36A8">
        <w:trPr>
          <w:trHeight w:hRule="exact" w:val="567"/>
        </w:trPr>
        <w:tc>
          <w:tcPr>
            <w:tcW w:w="1886" w:type="dxa"/>
            <w:vMerge w:val="restart"/>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博士研究生</w:t>
            </w: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一等</w:t>
            </w:r>
          </w:p>
        </w:tc>
        <w:tc>
          <w:tcPr>
            <w:tcW w:w="161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color w:val="333333"/>
                <w:kern w:val="0"/>
                <w:sz w:val="24"/>
                <w:szCs w:val="24"/>
              </w:rPr>
              <w:t>1</w:t>
            </w:r>
          </w:p>
        </w:tc>
        <w:tc>
          <w:tcPr>
            <w:tcW w:w="295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1.8万元</w:t>
            </w:r>
          </w:p>
        </w:tc>
      </w:tr>
      <w:tr w:rsidR="00BC57F7" w:rsidTr="004A36A8">
        <w:trPr>
          <w:trHeight w:hRule="exact" w:val="567"/>
        </w:trPr>
        <w:tc>
          <w:tcPr>
            <w:tcW w:w="1886" w:type="dxa"/>
            <w:vMerge/>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spacing w:line="360" w:lineRule="auto"/>
              <w:jc w:val="center"/>
              <w:rPr>
                <w:rFonts w:ascii="仿宋" w:eastAsia="仿宋" w:hAnsi="仿宋" w:cs="宋体"/>
                <w:color w:val="333333"/>
                <w:kern w:val="0"/>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二等</w:t>
            </w:r>
          </w:p>
        </w:tc>
        <w:tc>
          <w:tcPr>
            <w:tcW w:w="161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2</w:t>
            </w:r>
          </w:p>
        </w:tc>
        <w:tc>
          <w:tcPr>
            <w:tcW w:w="295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1.2万元</w:t>
            </w:r>
          </w:p>
        </w:tc>
      </w:tr>
      <w:tr w:rsidR="00BC57F7" w:rsidTr="004A36A8">
        <w:trPr>
          <w:trHeight w:hRule="exact" w:val="567"/>
        </w:trPr>
        <w:tc>
          <w:tcPr>
            <w:tcW w:w="1886" w:type="dxa"/>
            <w:vMerge/>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spacing w:line="360" w:lineRule="auto"/>
              <w:jc w:val="center"/>
              <w:rPr>
                <w:rFonts w:ascii="仿宋" w:eastAsia="仿宋" w:hAnsi="仿宋" w:cs="宋体"/>
                <w:color w:val="333333"/>
                <w:kern w:val="0"/>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三等</w:t>
            </w:r>
          </w:p>
        </w:tc>
        <w:tc>
          <w:tcPr>
            <w:tcW w:w="161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color w:val="333333"/>
                <w:kern w:val="0"/>
                <w:sz w:val="24"/>
                <w:szCs w:val="24"/>
              </w:rPr>
              <w:t>2</w:t>
            </w:r>
          </w:p>
        </w:tc>
        <w:tc>
          <w:tcPr>
            <w:tcW w:w="295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0.8万元</w:t>
            </w:r>
          </w:p>
        </w:tc>
      </w:tr>
      <w:tr w:rsidR="00BC57F7" w:rsidTr="004A36A8">
        <w:trPr>
          <w:trHeight w:hRule="exact" w:val="567"/>
        </w:trPr>
        <w:tc>
          <w:tcPr>
            <w:tcW w:w="1886" w:type="dxa"/>
            <w:vMerge w:val="restart"/>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硕士研究生</w:t>
            </w: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一等</w:t>
            </w:r>
          </w:p>
        </w:tc>
        <w:tc>
          <w:tcPr>
            <w:tcW w:w="161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color w:val="333333"/>
                <w:kern w:val="0"/>
                <w:sz w:val="24"/>
                <w:szCs w:val="24"/>
              </w:rPr>
              <w:t>8</w:t>
            </w:r>
          </w:p>
        </w:tc>
        <w:tc>
          <w:tcPr>
            <w:tcW w:w="295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1.2万元</w:t>
            </w:r>
          </w:p>
        </w:tc>
      </w:tr>
      <w:tr w:rsidR="00BC57F7" w:rsidTr="004A36A8">
        <w:trPr>
          <w:trHeight w:hRule="exact" w:val="567"/>
        </w:trPr>
        <w:tc>
          <w:tcPr>
            <w:tcW w:w="1886" w:type="dxa"/>
            <w:vMerge/>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spacing w:line="360" w:lineRule="auto"/>
              <w:jc w:val="center"/>
              <w:rPr>
                <w:rFonts w:ascii="仿宋" w:eastAsia="仿宋" w:hAnsi="仿宋" w:cs="宋体"/>
                <w:color w:val="333333"/>
                <w:kern w:val="0"/>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二等</w:t>
            </w:r>
          </w:p>
        </w:tc>
        <w:tc>
          <w:tcPr>
            <w:tcW w:w="161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12</w:t>
            </w:r>
          </w:p>
        </w:tc>
        <w:tc>
          <w:tcPr>
            <w:tcW w:w="295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0.9万元</w:t>
            </w:r>
          </w:p>
        </w:tc>
      </w:tr>
      <w:tr w:rsidR="00BC57F7" w:rsidTr="004A36A8">
        <w:trPr>
          <w:trHeight w:hRule="exact" w:val="577"/>
        </w:trPr>
        <w:tc>
          <w:tcPr>
            <w:tcW w:w="1886" w:type="dxa"/>
            <w:vMerge/>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spacing w:line="360" w:lineRule="auto"/>
              <w:jc w:val="center"/>
              <w:rPr>
                <w:rFonts w:ascii="仿宋" w:eastAsia="仿宋" w:hAnsi="仿宋" w:cs="宋体"/>
                <w:color w:val="333333"/>
                <w:kern w:val="0"/>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三等</w:t>
            </w:r>
          </w:p>
        </w:tc>
        <w:tc>
          <w:tcPr>
            <w:tcW w:w="161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21</w:t>
            </w:r>
          </w:p>
        </w:tc>
        <w:tc>
          <w:tcPr>
            <w:tcW w:w="295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0.7万元</w:t>
            </w:r>
          </w:p>
        </w:tc>
      </w:tr>
    </w:tbl>
    <w:p w:rsidR="00BC57F7" w:rsidRDefault="00BC57F7" w:rsidP="00F904C9">
      <w:pPr>
        <w:pStyle w:val="a3"/>
        <w:widowControl/>
        <w:adjustRightInd w:val="0"/>
        <w:snapToGrid w:val="0"/>
        <w:spacing w:line="360" w:lineRule="auto"/>
        <w:ind w:firstLineChars="0" w:firstLine="0"/>
        <w:jc w:val="left"/>
        <w:rPr>
          <w:rFonts w:ascii="宋体" w:hAnsi="宋体" w:cs="宋体"/>
          <w:color w:val="333333"/>
          <w:kern w:val="0"/>
          <w:sz w:val="24"/>
          <w:szCs w:val="24"/>
        </w:rPr>
      </w:pPr>
      <w:r>
        <w:rPr>
          <w:rFonts w:ascii="宋体" w:hAnsi="宋体" w:cs="宋体"/>
          <w:color w:val="333333"/>
          <w:kern w:val="0"/>
          <w:sz w:val="24"/>
          <w:szCs w:val="24"/>
        </w:rPr>
        <w:t> </w:t>
      </w:r>
    </w:p>
    <w:p w:rsidR="00F904C9" w:rsidRDefault="00F904C9" w:rsidP="00F904C9">
      <w:pPr>
        <w:pStyle w:val="a3"/>
        <w:widowControl/>
        <w:adjustRightInd w:val="0"/>
        <w:snapToGrid w:val="0"/>
        <w:spacing w:line="360" w:lineRule="auto"/>
        <w:ind w:firstLineChars="0" w:firstLine="0"/>
        <w:jc w:val="left"/>
        <w:rPr>
          <w:rFonts w:ascii="宋体" w:hAnsi="宋体" w:cs="宋体"/>
          <w:color w:val="333333"/>
          <w:kern w:val="0"/>
          <w:sz w:val="24"/>
          <w:szCs w:val="24"/>
        </w:rPr>
      </w:pPr>
    </w:p>
    <w:p w:rsidR="00F904C9" w:rsidRPr="00F904C9" w:rsidRDefault="00F904C9" w:rsidP="00F904C9">
      <w:pPr>
        <w:pStyle w:val="a3"/>
        <w:widowControl/>
        <w:adjustRightInd w:val="0"/>
        <w:snapToGrid w:val="0"/>
        <w:spacing w:line="360" w:lineRule="auto"/>
        <w:ind w:firstLineChars="0" w:firstLine="0"/>
        <w:jc w:val="left"/>
        <w:rPr>
          <w:rFonts w:ascii="宋体" w:hAnsi="宋体" w:cs="宋体"/>
          <w:color w:val="333333"/>
          <w:kern w:val="0"/>
          <w:sz w:val="24"/>
          <w:szCs w:val="24"/>
        </w:rPr>
      </w:pPr>
    </w:p>
    <w:p w:rsidR="00BC57F7" w:rsidRDefault="00BC57F7" w:rsidP="00BC57F7">
      <w:pPr>
        <w:pStyle w:val="a3"/>
        <w:widowControl/>
        <w:adjustRightInd w:val="0"/>
        <w:snapToGrid w:val="0"/>
        <w:spacing w:line="360" w:lineRule="auto"/>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lastRenderedPageBreak/>
        <w:t>（二</w:t>
      </w:r>
      <w:r>
        <w:rPr>
          <w:rFonts w:ascii="仿宋" w:eastAsia="仿宋" w:hAnsi="仿宋" w:cs="宋体"/>
          <w:color w:val="333333"/>
          <w:kern w:val="0"/>
          <w:sz w:val="28"/>
          <w:szCs w:val="28"/>
        </w:rPr>
        <w:t>）</w:t>
      </w:r>
      <w:r>
        <w:rPr>
          <w:rFonts w:ascii="仿宋" w:eastAsia="仿宋" w:hAnsi="仿宋" w:cs="宋体" w:hint="eastAsia"/>
          <w:color w:val="333333"/>
          <w:kern w:val="0"/>
          <w:sz w:val="28"/>
          <w:szCs w:val="28"/>
        </w:rPr>
        <w:t>、2015级</w:t>
      </w:r>
      <w:r>
        <w:rPr>
          <w:rFonts w:ascii="仿宋" w:eastAsia="仿宋" w:hAnsi="仿宋" w:cs="宋体"/>
          <w:color w:val="333333"/>
          <w:kern w:val="0"/>
          <w:sz w:val="28"/>
          <w:szCs w:val="28"/>
        </w:rPr>
        <w:t>研究生积</w:t>
      </w:r>
      <w:r>
        <w:rPr>
          <w:rFonts w:ascii="仿宋" w:eastAsia="仿宋" w:hAnsi="仿宋" w:cs="宋体" w:hint="eastAsia"/>
          <w:color w:val="333333"/>
          <w:kern w:val="0"/>
          <w:sz w:val="28"/>
          <w:szCs w:val="28"/>
        </w:rPr>
        <w:t>学</w:t>
      </w:r>
      <w:r>
        <w:rPr>
          <w:rFonts w:ascii="仿宋" w:eastAsia="仿宋" w:hAnsi="仿宋" w:cs="宋体"/>
          <w:color w:val="333333"/>
          <w:kern w:val="0"/>
          <w:sz w:val="28"/>
          <w:szCs w:val="28"/>
        </w:rPr>
        <w:t>奖学金等级</w:t>
      </w:r>
      <w:r>
        <w:rPr>
          <w:rFonts w:ascii="仿宋" w:eastAsia="仿宋" w:hAnsi="仿宋" w:cs="宋体" w:hint="eastAsia"/>
          <w:color w:val="333333"/>
          <w:kern w:val="0"/>
          <w:sz w:val="28"/>
          <w:szCs w:val="28"/>
        </w:rPr>
        <w:t>、</w:t>
      </w:r>
      <w:r>
        <w:rPr>
          <w:rFonts w:ascii="仿宋" w:eastAsia="仿宋" w:hAnsi="仿宋" w:cs="宋体"/>
          <w:color w:val="333333"/>
          <w:kern w:val="0"/>
          <w:sz w:val="28"/>
          <w:szCs w:val="28"/>
        </w:rPr>
        <w:t>额度</w:t>
      </w:r>
    </w:p>
    <w:tbl>
      <w:tblPr>
        <w:tblpPr w:leftFromText="180" w:rightFromText="180" w:topFromText="100" w:bottomFromText="100" w:vertAnchor="text" w:horzAnchor="margin" w:tblpXSpec="center" w:tblpY="178"/>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1682"/>
        <w:gridCol w:w="2523"/>
        <w:gridCol w:w="2268"/>
      </w:tblGrid>
      <w:tr w:rsidR="00BC57F7" w:rsidTr="004A36A8">
        <w:trPr>
          <w:trHeight w:hRule="exact" w:val="567"/>
        </w:trPr>
        <w:tc>
          <w:tcPr>
            <w:tcW w:w="1886"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100" w:firstLine="240"/>
              <w:rPr>
                <w:rFonts w:ascii="仿宋" w:eastAsia="仿宋" w:hAnsi="仿宋" w:cs="宋体"/>
                <w:color w:val="333333"/>
                <w:kern w:val="0"/>
                <w:sz w:val="24"/>
                <w:szCs w:val="24"/>
              </w:rPr>
            </w:pPr>
            <w:r>
              <w:rPr>
                <w:rFonts w:ascii="仿宋" w:eastAsia="仿宋" w:hAnsi="仿宋" w:cs="宋体" w:hint="eastAsia"/>
                <w:color w:val="333333"/>
                <w:kern w:val="0"/>
                <w:sz w:val="24"/>
                <w:szCs w:val="24"/>
              </w:rPr>
              <w:t>学生类别</w:t>
            </w: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等 级</w:t>
            </w:r>
          </w:p>
        </w:tc>
        <w:tc>
          <w:tcPr>
            <w:tcW w:w="252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100" w:firstLine="240"/>
              <w:rPr>
                <w:rFonts w:ascii="仿宋" w:eastAsia="仿宋" w:hAnsi="仿宋" w:cs="宋体"/>
                <w:color w:val="333333"/>
                <w:kern w:val="0"/>
                <w:sz w:val="24"/>
                <w:szCs w:val="24"/>
              </w:rPr>
            </w:pPr>
            <w:r>
              <w:rPr>
                <w:rFonts w:ascii="仿宋" w:eastAsia="仿宋" w:hAnsi="仿宋" w:cs="宋体" w:hint="eastAsia"/>
                <w:color w:val="333333"/>
                <w:kern w:val="0"/>
                <w:sz w:val="24"/>
                <w:szCs w:val="24"/>
              </w:rPr>
              <w:t>标准（每生每年）</w:t>
            </w:r>
          </w:p>
        </w:tc>
        <w:tc>
          <w:tcPr>
            <w:tcW w:w="2268"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总金额</w:t>
            </w:r>
          </w:p>
        </w:tc>
      </w:tr>
      <w:tr w:rsidR="00BC57F7" w:rsidTr="004A36A8">
        <w:trPr>
          <w:trHeight w:hRule="exact" w:val="567"/>
        </w:trPr>
        <w:tc>
          <w:tcPr>
            <w:tcW w:w="1886" w:type="dxa"/>
            <w:vMerge w:val="restart"/>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博士研究生</w:t>
            </w: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一等</w:t>
            </w:r>
          </w:p>
        </w:tc>
        <w:tc>
          <w:tcPr>
            <w:tcW w:w="252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1.8万元</w:t>
            </w:r>
          </w:p>
        </w:tc>
        <w:tc>
          <w:tcPr>
            <w:tcW w:w="2268" w:type="dxa"/>
            <w:vMerge w:val="restart"/>
            <w:tcBorders>
              <w:top w:val="single" w:sz="4" w:space="0" w:color="auto"/>
              <w:left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5.95万元</w:t>
            </w:r>
          </w:p>
        </w:tc>
      </w:tr>
      <w:tr w:rsidR="00BC57F7" w:rsidTr="004A36A8">
        <w:trPr>
          <w:trHeight w:hRule="exact" w:val="567"/>
        </w:trPr>
        <w:tc>
          <w:tcPr>
            <w:tcW w:w="1886" w:type="dxa"/>
            <w:vMerge/>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spacing w:line="360" w:lineRule="auto"/>
              <w:jc w:val="center"/>
              <w:rPr>
                <w:rFonts w:ascii="仿宋" w:eastAsia="仿宋" w:hAnsi="仿宋" w:cs="宋体"/>
                <w:color w:val="333333"/>
                <w:kern w:val="0"/>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二等</w:t>
            </w:r>
          </w:p>
        </w:tc>
        <w:tc>
          <w:tcPr>
            <w:tcW w:w="252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1.2万元</w:t>
            </w:r>
          </w:p>
        </w:tc>
        <w:tc>
          <w:tcPr>
            <w:tcW w:w="2268" w:type="dxa"/>
            <w:vMerge/>
            <w:tcBorders>
              <w:left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p>
        </w:tc>
      </w:tr>
      <w:tr w:rsidR="00BC57F7" w:rsidTr="004A36A8">
        <w:trPr>
          <w:trHeight w:hRule="exact" w:val="567"/>
        </w:trPr>
        <w:tc>
          <w:tcPr>
            <w:tcW w:w="1886" w:type="dxa"/>
            <w:vMerge/>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spacing w:line="360" w:lineRule="auto"/>
              <w:jc w:val="center"/>
              <w:rPr>
                <w:rFonts w:ascii="仿宋" w:eastAsia="仿宋" w:hAnsi="仿宋" w:cs="宋体"/>
                <w:color w:val="333333"/>
                <w:kern w:val="0"/>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三等</w:t>
            </w:r>
          </w:p>
        </w:tc>
        <w:tc>
          <w:tcPr>
            <w:tcW w:w="252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0.8万元</w:t>
            </w:r>
          </w:p>
        </w:tc>
        <w:tc>
          <w:tcPr>
            <w:tcW w:w="2268" w:type="dxa"/>
            <w:vMerge/>
            <w:tcBorders>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p>
        </w:tc>
      </w:tr>
      <w:tr w:rsidR="00BC57F7" w:rsidTr="004A36A8">
        <w:trPr>
          <w:trHeight w:hRule="exact" w:val="567"/>
        </w:trPr>
        <w:tc>
          <w:tcPr>
            <w:tcW w:w="1886" w:type="dxa"/>
            <w:vMerge w:val="restart"/>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硕士研究生</w:t>
            </w: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一等</w:t>
            </w:r>
          </w:p>
        </w:tc>
        <w:tc>
          <w:tcPr>
            <w:tcW w:w="252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1.2万元</w:t>
            </w:r>
          </w:p>
        </w:tc>
        <w:tc>
          <w:tcPr>
            <w:tcW w:w="2268" w:type="dxa"/>
            <w:vMerge w:val="restart"/>
            <w:tcBorders>
              <w:top w:val="single" w:sz="4" w:space="0" w:color="auto"/>
              <w:left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3</w:t>
            </w:r>
            <w:r>
              <w:rPr>
                <w:rFonts w:ascii="仿宋" w:eastAsia="仿宋" w:hAnsi="仿宋" w:cs="宋体"/>
                <w:color w:val="333333"/>
                <w:kern w:val="0"/>
                <w:sz w:val="24"/>
                <w:szCs w:val="24"/>
              </w:rPr>
              <w:t>7.39</w:t>
            </w:r>
            <w:r>
              <w:rPr>
                <w:rFonts w:ascii="仿宋" w:eastAsia="仿宋" w:hAnsi="仿宋" w:cs="宋体" w:hint="eastAsia"/>
                <w:color w:val="333333"/>
                <w:kern w:val="0"/>
                <w:sz w:val="24"/>
                <w:szCs w:val="24"/>
              </w:rPr>
              <w:t>万元</w:t>
            </w:r>
          </w:p>
        </w:tc>
      </w:tr>
      <w:tr w:rsidR="00BC57F7" w:rsidTr="004A36A8">
        <w:trPr>
          <w:trHeight w:hRule="exact" w:val="567"/>
        </w:trPr>
        <w:tc>
          <w:tcPr>
            <w:tcW w:w="1886" w:type="dxa"/>
            <w:vMerge/>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spacing w:line="360" w:lineRule="auto"/>
              <w:jc w:val="center"/>
              <w:rPr>
                <w:rFonts w:ascii="仿宋" w:eastAsia="仿宋" w:hAnsi="仿宋" w:cs="宋体"/>
                <w:color w:val="333333"/>
                <w:kern w:val="0"/>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二等</w:t>
            </w:r>
          </w:p>
        </w:tc>
        <w:tc>
          <w:tcPr>
            <w:tcW w:w="252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0.9万元</w:t>
            </w:r>
          </w:p>
        </w:tc>
        <w:tc>
          <w:tcPr>
            <w:tcW w:w="2268" w:type="dxa"/>
            <w:vMerge/>
            <w:tcBorders>
              <w:left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p>
        </w:tc>
      </w:tr>
      <w:tr w:rsidR="00BC57F7" w:rsidTr="004A36A8">
        <w:trPr>
          <w:trHeight w:hRule="exact" w:val="577"/>
        </w:trPr>
        <w:tc>
          <w:tcPr>
            <w:tcW w:w="1886" w:type="dxa"/>
            <w:vMerge/>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spacing w:line="360" w:lineRule="auto"/>
              <w:jc w:val="center"/>
              <w:rPr>
                <w:rFonts w:ascii="仿宋" w:eastAsia="仿宋" w:hAnsi="仿宋" w:cs="宋体"/>
                <w:color w:val="333333"/>
                <w:kern w:val="0"/>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三等</w:t>
            </w:r>
          </w:p>
        </w:tc>
        <w:tc>
          <w:tcPr>
            <w:tcW w:w="2523" w:type="dxa"/>
            <w:tcBorders>
              <w:top w:val="single" w:sz="4" w:space="0" w:color="auto"/>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rPr>
                <w:rFonts w:ascii="仿宋" w:eastAsia="仿宋" w:hAnsi="仿宋" w:cs="宋体"/>
                <w:color w:val="333333"/>
                <w:kern w:val="0"/>
                <w:sz w:val="24"/>
                <w:szCs w:val="24"/>
              </w:rPr>
            </w:pPr>
            <w:r>
              <w:rPr>
                <w:rFonts w:ascii="仿宋" w:eastAsia="仿宋" w:hAnsi="仿宋" w:cs="宋体" w:hint="eastAsia"/>
                <w:color w:val="333333"/>
                <w:kern w:val="0"/>
                <w:sz w:val="24"/>
                <w:szCs w:val="24"/>
              </w:rPr>
              <w:t>0.7万元</w:t>
            </w:r>
          </w:p>
        </w:tc>
        <w:tc>
          <w:tcPr>
            <w:tcW w:w="2268" w:type="dxa"/>
            <w:vMerge/>
            <w:tcBorders>
              <w:left w:val="single" w:sz="4" w:space="0" w:color="auto"/>
              <w:bottom w:val="single" w:sz="4" w:space="0" w:color="auto"/>
              <w:right w:val="single" w:sz="4" w:space="0" w:color="auto"/>
            </w:tcBorders>
            <w:vAlign w:val="center"/>
          </w:tcPr>
          <w:p w:rsidR="00BC57F7" w:rsidRDefault="00BC57F7" w:rsidP="004A36A8">
            <w:pPr>
              <w:widowControl/>
              <w:adjustRightInd w:val="0"/>
              <w:snapToGrid w:val="0"/>
              <w:spacing w:line="360" w:lineRule="auto"/>
              <w:ind w:firstLineChars="200" w:firstLine="480"/>
              <w:jc w:val="center"/>
              <w:rPr>
                <w:rFonts w:ascii="仿宋" w:eastAsia="仿宋" w:hAnsi="仿宋" w:cs="宋体"/>
                <w:color w:val="333333"/>
                <w:kern w:val="0"/>
                <w:sz w:val="24"/>
                <w:szCs w:val="24"/>
              </w:rPr>
            </w:pPr>
          </w:p>
        </w:tc>
      </w:tr>
    </w:tbl>
    <w:p w:rsidR="00BC57F7" w:rsidRPr="009027E3" w:rsidRDefault="00BC57F7" w:rsidP="00BC57F7">
      <w:pPr>
        <w:pStyle w:val="a3"/>
        <w:widowControl/>
        <w:adjustRightInd w:val="0"/>
        <w:snapToGrid w:val="0"/>
        <w:spacing w:line="360" w:lineRule="auto"/>
        <w:ind w:firstLine="560"/>
        <w:rPr>
          <w:rFonts w:ascii="仿宋" w:eastAsia="仿宋" w:hAnsi="仿宋" w:cs="宋体"/>
          <w:color w:val="333333"/>
          <w:kern w:val="0"/>
          <w:sz w:val="28"/>
          <w:szCs w:val="28"/>
        </w:rPr>
      </w:pPr>
    </w:p>
    <w:p w:rsidR="00BC57F7" w:rsidRDefault="00BC57F7" w:rsidP="00BC57F7">
      <w:pPr>
        <w:widowControl/>
        <w:adjustRightInd w:val="0"/>
        <w:snapToGrid w:val="0"/>
        <w:spacing w:line="360" w:lineRule="auto"/>
        <w:jc w:val="left"/>
        <w:rPr>
          <w:rFonts w:ascii="宋体" w:hAnsi="宋体" w:cs="宋体"/>
          <w:b/>
          <w:color w:val="333333"/>
          <w:kern w:val="0"/>
          <w:sz w:val="24"/>
          <w:szCs w:val="24"/>
        </w:rPr>
      </w:pPr>
      <w:r>
        <w:rPr>
          <w:rFonts w:ascii="宋体" w:hAnsi="宋体" w:cs="宋体" w:hint="eastAsia"/>
          <w:b/>
          <w:color w:val="333333"/>
          <w:kern w:val="0"/>
          <w:sz w:val="28"/>
          <w:szCs w:val="28"/>
        </w:rPr>
        <w:t>二、研究生</w:t>
      </w:r>
      <w:r>
        <w:rPr>
          <w:rFonts w:ascii="宋体" w:hAnsi="宋体" w:cs="宋体"/>
          <w:b/>
          <w:color w:val="333333"/>
          <w:kern w:val="0"/>
          <w:sz w:val="28"/>
          <w:szCs w:val="28"/>
        </w:rPr>
        <w:t>积学奖学金</w:t>
      </w:r>
      <w:r>
        <w:rPr>
          <w:rFonts w:ascii="宋体" w:hAnsi="宋体" w:cs="宋体" w:hint="eastAsia"/>
          <w:b/>
          <w:color w:val="333333"/>
          <w:kern w:val="0"/>
          <w:sz w:val="28"/>
          <w:szCs w:val="28"/>
        </w:rPr>
        <w:t>申请条件</w:t>
      </w:r>
    </w:p>
    <w:p w:rsidR="00BC57F7" w:rsidRDefault="00BC57F7" w:rsidP="00BC57F7">
      <w:pPr>
        <w:widowControl/>
        <w:adjustRightInd w:val="0"/>
        <w:snapToGrid w:val="0"/>
        <w:spacing w:line="360" w:lineRule="auto"/>
        <w:ind w:firstLineChars="200" w:firstLine="560"/>
        <w:rPr>
          <w:rFonts w:ascii="仿宋" w:eastAsia="仿宋" w:hAnsi="仿宋" w:cs="宋体"/>
          <w:color w:val="333333"/>
          <w:kern w:val="0"/>
          <w:sz w:val="24"/>
          <w:szCs w:val="24"/>
        </w:rPr>
      </w:pPr>
      <w:r>
        <w:rPr>
          <w:rFonts w:ascii="仿宋" w:eastAsia="仿宋" w:hAnsi="仿宋" w:cs="宋体" w:hint="eastAsia"/>
          <w:color w:val="333333"/>
          <w:kern w:val="0"/>
          <w:sz w:val="28"/>
          <w:szCs w:val="28"/>
        </w:rPr>
        <w:t>1、热爱社会主义祖国，拥护中国共产党的领导；</w:t>
      </w:r>
    </w:p>
    <w:p w:rsidR="00BC57F7" w:rsidRDefault="00BC57F7" w:rsidP="00BC57F7">
      <w:pPr>
        <w:widowControl/>
        <w:adjustRightInd w:val="0"/>
        <w:snapToGrid w:val="0"/>
        <w:spacing w:line="360" w:lineRule="auto"/>
        <w:ind w:left="590"/>
        <w:rPr>
          <w:rFonts w:ascii="仿宋" w:eastAsia="仿宋" w:hAnsi="仿宋" w:cs="宋体"/>
          <w:color w:val="333333"/>
          <w:kern w:val="0"/>
          <w:sz w:val="24"/>
          <w:szCs w:val="24"/>
        </w:rPr>
      </w:pPr>
      <w:r>
        <w:rPr>
          <w:rFonts w:ascii="仿宋" w:eastAsia="仿宋" w:hAnsi="仿宋" w:cs="宋体" w:hint="eastAsia"/>
          <w:color w:val="333333"/>
          <w:kern w:val="0"/>
          <w:sz w:val="28"/>
          <w:szCs w:val="28"/>
        </w:rPr>
        <w:t>2、遵守国家法律法规和学校规章制度；</w:t>
      </w:r>
    </w:p>
    <w:p w:rsidR="00BC57F7" w:rsidRDefault="00BC57F7" w:rsidP="00BC57F7">
      <w:pPr>
        <w:widowControl/>
        <w:adjustRightInd w:val="0"/>
        <w:snapToGrid w:val="0"/>
        <w:spacing w:line="360" w:lineRule="auto"/>
        <w:ind w:left="590"/>
        <w:rPr>
          <w:rFonts w:ascii="仿宋" w:eastAsia="仿宋" w:hAnsi="仿宋" w:cs="宋体"/>
          <w:color w:val="333333"/>
          <w:kern w:val="0"/>
          <w:sz w:val="24"/>
          <w:szCs w:val="24"/>
        </w:rPr>
      </w:pPr>
      <w:r>
        <w:rPr>
          <w:rFonts w:ascii="仿宋" w:eastAsia="仿宋" w:hAnsi="仿宋" w:cs="宋体" w:hint="eastAsia"/>
          <w:color w:val="333333"/>
          <w:kern w:val="0"/>
          <w:sz w:val="28"/>
          <w:szCs w:val="28"/>
        </w:rPr>
        <w:t>3、学习态度端正，努力掌握专业知识，学习成绩优良；</w:t>
      </w:r>
    </w:p>
    <w:p w:rsidR="00BC57F7" w:rsidRDefault="00BC57F7" w:rsidP="00BC57F7">
      <w:pPr>
        <w:widowControl/>
        <w:adjustRightInd w:val="0"/>
        <w:snapToGrid w:val="0"/>
        <w:spacing w:line="360" w:lineRule="auto"/>
        <w:ind w:left="590"/>
        <w:rPr>
          <w:rFonts w:ascii="仿宋" w:eastAsia="仿宋" w:hAnsi="仿宋" w:cs="宋体"/>
          <w:color w:val="333333"/>
          <w:kern w:val="0"/>
          <w:sz w:val="24"/>
          <w:szCs w:val="24"/>
        </w:rPr>
      </w:pPr>
      <w:r>
        <w:rPr>
          <w:rFonts w:ascii="仿宋" w:eastAsia="仿宋" w:hAnsi="仿宋" w:cs="宋体" w:hint="eastAsia"/>
          <w:color w:val="333333"/>
          <w:kern w:val="0"/>
          <w:sz w:val="28"/>
          <w:szCs w:val="28"/>
        </w:rPr>
        <w:t>4、具有较好的科研能力，所取得的科研成果须符合学术道德规范；</w:t>
      </w:r>
    </w:p>
    <w:p w:rsidR="00BC57F7" w:rsidRDefault="00BC57F7" w:rsidP="00BC57F7">
      <w:pPr>
        <w:widowControl/>
        <w:adjustRightInd w:val="0"/>
        <w:snapToGrid w:val="0"/>
        <w:spacing w:line="360" w:lineRule="auto"/>
        <w:ind w:firstLineChars="200" w:firstLine="560"/>
        <w:rPr>
          <w:rFonts w:ascii="仿宋" w:eastAsia="仿宋" w:hAnsi="仿宋" w:cs="宋体"/>
          <w:color w:val="333333"/>
          <w:kern w:val="0"/>
          <w:sz w:val="24"/>
          <w:szCs w:val="24"/>
        </w:rPr>
      </w:pPr>
      <w:r>
        <w:rPr>
          <w:rFonts w:ascii="仿宋" w:eastAsia="仿宋" w:hAnsi="仿宋" w:cs="宋体" w:hint="eastAsia"/>
          <w:color w:val="333333"/>
          <w:kern w:val="0"/>
          <w:sz w:val="28"/>
          <w:szCs w:val="28"/>
        </w:rPr>
        <w:t>5、按学校规定时间进行报到和注册，在规定学制内的学术型和专业学位型硕士研究生和博士研究生；</w:t>
      </w:r>
    </w:p>
    <w:p w:rsidR="00BC57F7" w:rsidRDefault="00BC57F7" w:rsidP="00BC57F7">
      <w:pPr>
        <w:widowControl/>
        <w:adjustRightInd w:val="0"/>
        <w:snapToGrid w:val="0"/>
        <w:spacing w:line="360" w:lineRule="auto"/>
        <w:ind w:firstLineChars="200" w:firstLine="560"/>
        <w:rPr>
          <w:rFonts w:ascii="仿宋" w:eastAsia="仿宋" w:hAnsi="仿宋" w:cs="宋体"/>
          <w:color w:val="333333"/>
          <w:kern w:val="0"/>
          <w:sz w:val="24"/>
          <w:szCs w:val="24"/>
        </w:rPr>
      </w:pPr>
      <w:r>
        <w:rPr>
          <w:rFonts w:ascii="仿宋" w:eastAsia="仿宋" w:hAnsi="仿宋" w:cs="宋体" w:hint="eastAsia"/>
          <w:color w:val="333333"/>
          <w:kern w:val="0"/>
          <w:sz w:val="28"/>
          <w:szCs w:val="28"/>
        </w:rPr>
        <w:t>6、具有以下情况之一者不得参评：研究生在学期间受到过各类警告及以上处分者；研究生在学期间发生学术不端行为者；具有副高级及以上职称的研究生；</w:t>
      </w:r>
    </w:p>
    <w:p w:rsidR="00BC57F7" w:rsidRDefault="00BC57F7" w:rsidP="00BC57F7">
      <w:pPr>
        <w:widowControl/>
        <w:adjustRightInd w:val="0"/>
        <w:snapToGrid w:val="0"/>
        <w:spacing w:line="360" w:lineRule="auto"/>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7、硕博连读研究生在取得博士生学籍前，按硕士身份参评；在取得博士生学籍后，按博士身份参评。参评时的科研成果按所在学习阶段确定，且不得累加。</w:t>
      </w:r>
    </w:p>
    <w:p w:rsidR="00BC57F7" w:rsidRDefault="00BC57F7" w:rsidP="00BC57F7">
      <w:pPr>
        <w:widowControl/>
        <w:adjustRightInd w:val="0"/>
        <w:snapToGrid w:val="0"/>
        <w:spacing w:line="360" w:lineRule="auto"/>
        <w:jc w:val="left"/>
        <w:rPr>
          <w:rFonts w:ascii="宋体" w:hAnsi="宋体" w:cs="宋体"/>
          <w:b/>
          <w:color w:val="333333"/>
          <w:kern w:val="0"/>
          <w:sz w:val="28"/>
          <w:szCs w:val="28"/>
        </w:rPr>
      </w:pPr>
      <w:r>
        <w:rPr>
          <w:rFonts w:ascii="宋体" w:hAnsi="宋体" w:cs="宋体" w:hint="eastAsia"/>
          <w:b/>
          <w:color w:val="333333"/>
          <w:kern w:val="0"/>
          <w:sz w:val="28"/>
          <w:szCs w:val="28"/>
        </w:rPr>
        <w:t>三</w:t>
      </w:r>
      <w:r>
        <w:rPr>
          <w:rFonts w:ascii="宋体" w:hAnsi="宋体" w:cs="宋体"/>
          <w:b/>
          <w:color w:val="333333"/>
          <w:kern w:val="0"/>
          <w:sz w:val="28"/>
          <w:szCs w:val="28"/>
        </w:rPr>
        <w:t>、研究生积学奖学金评选办法</w:t>
      </w:r>
    </w:p>
    <w:p w:rsidR="00BC57F7" w:rsidRDefault="00BC57F7" w:rsidP="00BC57F7">
      <w:pPr>
        <w:widowControl/>
        <w:adjustRightInd w:val="0"/>
        <w:snapToGrid w:val="0"/>
        <w:spacing w:line="360" w:lineRule="auto"/>
        <w:ind w:firstLineChars="200" w:firstLine="560"/>
        <w:jc w:val="left"/>
        <w:rPr>
          <w:rFonts w:ascii="仿宋" w:eastAsia="仿宋" w:hAnsi="仿宋" w:cs="宋体"/>
          <w:color w:val="333333"/>
          <w:kern w:val="0"/>
          <w:sz w:val="24"/>
          <w:szCs w:val="24"/>
        </w:rPr>
      </w:pPr>
      <w:r>
        <w:rPr>
          <w:rFonts w:ascii="仿宋" w:eastAsia="仿宋" w:hAnsi="仿宋" w:hint="eastAsia"/>
          <w:color w:val="333333"/>
          <w:kern w:val="0"/>
          <w:sz w:val="28"/>
          <w:szCs w:val="28"/>
        </w:rPr>
        <w:t>（一</w:t>
      </w:r>
      <w:r>
        <w:rPr>
          <w:rFonts w:ascii="仿宋" w:eastAsia="仿宋" w:hAnsi="仿宋"/>
          <w:color w:val="333333"/>
          <w:kern w:val="0"/>
          <w:sz w:val="28"/>
          <w:szCs w:val="28"/>
        </w:rPr>
        <w:t>）</w:t>
      </w:r>
      <w:r>
        <w:rPr>
          <w:rFonts w:ascii="仿宋" w:eastAsia="仿宋" w:hAnsi="仿宋" w:hint="eastAsia"/>
          <w:color w:val="333333"/>
          <w:kern w:val="0"/>
          <w:sz w:val="28"/>
          <w:szCs w:val="28"/>
        </w:rPr>
        <w:t>一年级研究生</w:t>
      </w:r>
    </w:p>
    <w:p w:rsidR="00BC57F7" w:rsidRDefault="00BC57F7" w:rsidP="00BC57F7">
      <w:pPr>
        <w:widowControl/>
        <w:adjustRightInd w:val="0"/>
        <w:snapToGrid w:val="0"/>
        <w:spacing w:line="360" w:lineRule="auto"/>
        <w:ind w:firstLineChars="200" w:firstLine="560"/>
        <w:jc w:val="left"/>
        <w:rPr>
          <w:rFonts w:ascii="仿宋" w:eastAsia="仿宋" w:hAnsi="仿宋"/>
          <w:color w:val="333333"/>
          <w:kern w:val="0"/>
          <w:sz w:val="28"/>
          <w:szCs w:val="28"/>
        </w:rPr>
      </w:pPr>
      <w:r>
        <w:rPr>
          <w:rFonts w:ascii="仿宋" w:eastAsia="仿宋" w:hAnsi="仿宋" w:hint="eastAsia"/>
          <w:color w:val="333333"/>
          <w:kern w:val="0"/>
          <w:sz w:val="28"/>
          <w:szCs w:val="28"/>
        </w:rPr>
        <w:lastRenderedPageBreak/>
        <w:t>1、一年级研究生评选时可在享受范围、享受等级、享受金额等方面根据各单位的实际情况和评选细则调整，奖励金额硕士最高不超过1.2万元，博士最高不超过1.8万元；</w:t>
      </w:r>
    </w:p>
    <w:p w:rsidR="00BC57F7" w:rsidRDefault="00BC57F7" w:rsidP="00BC57F7">
      <w:pPr>
        <w:widowControl/>
        <w:adjustRightInd w:val="0"/>
        <w:snapToGrid w:val="0"/>
        <w:spacing w:line="360" w:lineRule="auto"/>
        <w:ind w:firstLineChars="200" w:firstLine="560"/>
        <w:jc w:val="left"/>
        <w:rPr>
          <w:rFonts w:ascii="仿宋" w:eastAsia="仿宋" w:hAnsi="仿宋"/>
          <w:color w:val="333333"/>
          <w:kern w:val="0"/>
          <w:sz w:val="28"/>
          <w:szCs w:val="28"/>
        </w:rPr>
      </w:pPr>
      <w:r>
        <w:rPr>
          <w:rFonts w:ascii="仿宋" w:eastAsia="仿宋" w:hAnsi="仿宋"/>
          <w:color w:val="333333"/>
          <w:kern w:val="0"/>
          <w:sz w:val="28"/>
          <w:szCs w:val="28"/>
        </w:rPr>
        <w:t>2</w:t>
      </w:r>
      <w:r>
        <w:rPr>
          <w:rFonts w:ascii="仿宋" w:eastAsia="仿宋" w:hAnsi="仿宋" w:hint="eastAsia"/>
          <w:color w:val="333333"/>
          <w:kern w:val="0"/>
          <w:sz w:val="28"/>
          <w:szCs w:val="28"/>
        </w:rPr>
        <w:t>、对硕士研究生推免生按1.2万元进行奖励，不占各单位积学奖学金评选基数。对非在职博士研究生优先考虑,并给予硕博连读博士生较高等级；</w:t>
      </w:r>
    </w:p>
    <w:p w:rsidR="00BC57F7" w:rsidRDefault="00BC57F7" w:rsidP="00BC57F7">
      <w:pPr>
        <w:widowControl/>
        <w:adjustRightInd w:val="0"/>
        <w:snapToGrid w:val="0"/>
        <w:spacing w:line="360" w:lineRule="auto"/>
        <w:ind w:firstLineChars="200" w:firstLine="560"/>
        <w:jc w:val="left"/>
        <w:rPr>
          <w:rFonts w:ascii="仿宋" w:eastAsia="仿宋" w:hAnsi="仿宋"/>
          <w:color w:val="333333"/>
          <w:kern w:val="0"/>
          <w:sz w:val="28"/>
          <w:szCs w:val="28"/>
        </w:rPr>
      </w:pPr>
      <w:r>
        <w:rPr>
          <w:rFonts w:ascii="仿宋" w:eastAsia="仿宋" w:hAnsi="仿宋"/>
          <w:color w:val="333333"/>
          <w:kern w:val="0"/>
          <w:sz w:val="28"/>
          <w:szCs w:val="28"/>
        </w:rPr>
        <w:t>3</w:t>
      </w:r>
      <w:r>
        <w:rPr>
          <w:rFonts w:ascii="仿宋" w:eastAsia="仿宋" w:hAnsi="仿宋" w:hint="eastAsia"/>
          <w:color w:val="333333"/>
          <w:kern w:val="0"/>
          <w:sz w:val="28"/>
          <w:szCs w:val="28"/>
        </w:rPr>
        <w:t>、除</w:t>
      </w:r>
      <w:r>
        <w:rPr>
          <w:rFonts w:ascii="仿宋" w:eastAsia="仿宋" w:hAnsi="仿宋"/>
          <w:color w:val="333333"/>
          <w:kern w:val="0"/>
          <w:sz w:val="28"/>
          <w:szCs w:val="28"/>
        </w:rPr>
        <w:t>推免生和硕博连读博士生</w:t>
      </w:r>
      <w:r>
        <w:rPr>
          <w:rFonts w:ascii="仿宋" w:eastAsia="仿宋" w:hAnsi="仿宋" w:hint="eastAsia"/>
          <w:color w:val="333333"/>
          <w:kern w:val="0"/>
          <w:sz w:val="28"/>
          <w:szCs w:val="28"/>
        </w:rPr>
        <w:t>按</w:t>
      </w:r>
      <w:r>
        <w:rPr>
          <w:rFonts w:ascii="仿宋" w:eastAsia="仿宋" w:hAnsi="仿宋"/>
          <w:color w:val="333333"/>
          <w:kern w:val="0"/>
          <w:sz w:val="28"/>
          <w:szCs w:val="28"/>
        </w:rPr>
        <w:t>规定享受最高等级</w:t>
      </w:r>
      <w:r>
        <w:rPr>
          <w:rFonts w:ascii="仿宋" w:eastAsia="仿宋" w:hAnsi="仿宋" w:hint="eastAsia"/>
          <w:color w:val="333333"/>
          <w:kern w:val="0"/>
          <w:sz w:val="28"/>
          <w:szCs w:val="28"/>
        </w:rPr>
        <w:t>外</w:t>
      </w:r>
      <w:r>
        <w:rPr>
          <w:rFonts w:ascii="仿宋" w:eastAsia="仿宋" w:hAnsi="仿宋"/>
          <w:color w:val="333333"/>
          <w:kern w:val="0"/>
          <w:sz w:val="28"/>
          <w:szCs w:val="28"/>
        </w:rPr>
        <w:t>，其余学生</w:t>
      </w:r>
      <w:r>
        <w:rPr>
          <w:rFonts w:ascii="仿宋" w:eastAsia="仿宋" w:hAnsi="仿宋" w:hint="eastAsia"/>
          <w:color w:val="333333"/>
          <w:kern w:val="0"/>
          <w:sz w:val="28"/>
          <w:szCs w:val="28"/>
        </w:rPr>
        <w:t>按照各</w:t>
      </w:r>
      <w:r>
        <w:rPr>
          <w:rFonts w:ascii="仿宋" w:eastAsia="仿宋" w:hAnsi="仿宋"/>
          <w:color w:val="333333"/>
          <w:kern w:val="0"/>
          <w:sz w:val="28"/>
          <w:szCs w:val="28"/>
        </w:rPr>
        <w:t>专业人数，</w:t>
      </w:r>
      <w:r>
        <w:rPr>
          <w:rFonts w:ascii="仿宋" w:eastAsia="仿宋" w:hAnsi="仿宋" w:hint="eastAsia"/>
          <w:color w:val="333333"/>
          <w:kern w:val="0"/>
          <w:sz w:val="28"/>
          <w:szCs w:val="28"/>
        </w:rPr>
        <w:t>根据</w:t>
      </w:r>
      <w:r>
        <w:rPr>
          <w:rFonts w:ascii="仿宋" w:eastAsia="仿宋" w:hAnsi="仿宋"/>
          <w:color w:val="333333"/>
          <w:kern w:val="0"/>
          <w:sz w:val="28"/>
          <w:szCs w:val="28"/>
        </w:rPr>
        <w:t>学校下拨</w:t>
      </w:r>
      <w:r>
        <w:rPr>
          <w:rFonts w:ascii="仿宋" w:eastAsia="仿宋" w:hAnsi="仿宋" w:hint="eastAsia"/>
          <w:color w:val="333333"/>
          <w:kern w:val="0"/>
          <w:sz w:val="28"/>
          <w:szCs w:val="28"/>
        </w:rPr>
        <w:t>奖金</w:t>
      </w:r>
      <w:r>
        <w:rPr>
          <w:rFonts w:ascii="仿宋" w:eastAsia="仿宋" w:hAnsi="仿宋"/>
          <w:color w:val="333333"/>
          <w:kern w:val="0"/>
          <w:sz w:val="28"/>
          <w:szCs w:val="28"/>
        </w:rPr>
        <w:t>总数</w:t>
      </w:r>
      <w:r>
        <w:rPr>
          <w:rFonts w:ascii="仿宋" w:eastAsia="仿宋" w:hAnsi="仿宋" w:hint="eastAsia"/>
          <w:color w:val="333333"/>
          <w:kern w:val="0"/>
          <w:sz w:val="28"/>
          <w:szCs w:val="28"/>
        </w:rPr>
        <w:t>计算</w:t>
      </w:r>
      <w:r>
        <w:rPr>
          <w:rFonts w:ascii="仿宋" w:eastAsia="仿宋" w:hAnsi="仿宋"/>
          <w:color w:val="333333"/>
          <w:kern w:val="0"/>
          <w:sz w:val="28"/>
          <w:szCs w:val="28"/>
        </w:rPr>
        <w:t>获奖名额</w:t>
      </w:r>
      <w:r>
        <w:rPr>
          <w:rFonts w:ascii="仿宋" w:eastAsia="仿宋" w:hAnsi="仿宋" w:hint="eastAsia"/>
          <w:color w:val="333333"/>
          <w:kern w:val="0"/>
          <w:sz w:val="28"/>
          <w:szCs w:val="28"/>
        </w:rPr>
        <w:t>；</w:t>
      </w:r>
    </w:p>
    <w:p w:rsidR="00BC57F7" w:rsidRDefault="00BC57F7" w:rsidP="00BC57F7">
      <w:pPr>
        <w:ind w:firstLineChars="200" w:firstLine="56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提出申请</w:t>
      </w:r>
      <w:r>
        <w:rPr>
          <w:rFonts w:ascii="仿宋" w:eastAsia="仿宋" w:hAnsi="仿宋" w:hint="eastAsia"/>
          <w:kern w:val="0"/>
          <w:sz w:val="28"/>
          <w:szCs w:val="28"/>
        </w:rPr>
        <w:t>者的入校</w:t>
      </w:r>
      <w:r>
        <w:rPr>
          <w:rFonts w:ascii="仿宋" w:eastAsia="仿宋" w:hAnsi="仿宋"/>
          <w:kern w:val="0"/>
          <w:sz w:val="28"/>
          <w:szCs w:val="28"/>
        </w:rPr>
        <w:t>成绩</w:t>
      </w:r>
      <w:r w:rsidR="00F904C9">
        <w:rPr>
          <w:rFonts w:ascii="仿宋" w:eastAsia="仿宋" w:hAnsi="仿宋" w:hint="eastAsia"/>
          <w:kern w:val="0"/>
          <w:sz w:val="28"/>
          <w:szCs w:val="28"/>
        </w:rPr>
        <w:t>（第一</w:t>
      </w:r>
      <w:r w:rsidR="00F904C9">
        <w:rPr>
          <w:rFonts w:ascii="仿宋" w:eastAsia="仿宋" w:hAnsi="仿宋"/>
          <w:kern w:val="0"/>
          <w:sz w:val="28"/>
          <w:szCs w:val="28"/>
        </w:rPr>
        <w:t>志愿报考生</w:t>
      </w:r>
      <w:r w:rsidR="00F904C9">
        <w:rPr>
          <w:rFonts w:ascii="仿宋" w:eastAsia="仿宋" w:hAnsi="仿宋" w:hint="eastAsia"/>
          <w:kern w:val="0"/>
          <w:sz w:val="28"/>
          <w:szCs w:val="28"/>
        </w:rPr>
        <w:t>取</w:t>
      </w:r>
      <w:r w:rsidR="00F904C9">
        <w:rPr>
          <w:rFonts w:ascii="仿宋" w:eastAsia="仿宋" w:hAnsi="仿宋"/>
          <w:kern w:val="0"/>
          <w:sz w:val="28"/>
          <w:szCs w:val="28"/>
        </w:rPr>
        <w:t>最终录取成绩</w:t>
      </w:r>
      <w:r w:rsidR="00F904C9">
        <w:rPr>
          <w:rFonts w:ascii="仿宋" w:eastAsia="仿宋" w:hAnsi="仿宋" w:hint="eastAsia"/>
          <w:kern w:val="0"/>
          <w:sz w:val="28"/>
          <w:szCs w:val="28"/>
        </w:rPr>
        <w:t>，</w:t>
      </w:r>
      <w:r w:rsidR="00F904C9">
        <w:rPr>
          <w:rFonts w:ascii="仿宋" w:eastAsia="仿宋" w:hAnsi="仿宋"/>
          <w:kern w:val="0"/>
          <w:sz w:val="28"/>
          <w:szCs w:val="28"/>
        </w:rPr>
        <w:t>调剂生取复试</w:t>
      </w:r>
      <w:r w:rsidR="00F904C9">
        <w:rPr>
          <w:rFonts w:ascii="仿宋" w:eastAsia="仿宋" w:hAnsi="仿宋" w:hint="eastAsia"/>
          <w:kern w:val="0"/>
          <w:sz w:val="28"/>
          <w:szCs w:val="28"/>
        </w:rPr>
        <w:t>总</w:t>
      </w:r>
      <w:r w:rsidR="00F904C9">
        <w:rPr>
          <w:rFonts w:ascii="仿宋" w:eastAsia="仿宋" w:hAnsi="仿宋"/>
          <w:kern w:val="0"/>
          <w:sz w:val="28"/>
          <w:szCs w:val="28"/>
        </w:rPr>
        <w:t>成绩）</w:t>
      </w:r>
      <w:r>
        <w:rPr>
          <w:rFonts w:ascii="仿宋" w:eastAsia="仿宋" w:hAnsi="仿宋" w:hint="eastAsia"/>
          <w:kern w:val="0"/>
          <w:sz w:val="28"/>
          <w:szCs w:val="28"/>
        </w:rPr>
        <w:t>作为</w:t>
      </w:r>
      <w:r>
        <w:rPr>
          <w:rFonts w:ascii="仿宋" w:eastAsia="仿宋" w:hAnsi="仿宋"/>
          <w:kern w:val="0"/>
          <w:sz w:val="28"/>
          <w:szCs w:val="28"/>
        </w:rPr>
        <w:t>评定的主要依据</w:t>
      </w:r>
      <w:r w:rsidR="00F904C9">
        <w:rPr>
          <w:rFonts w:ascii="仿宋" w:eastAsia="仿宋" w:hAnsi="仿宋" w:hint="eastAsia"/>
          <w:kern w:val="0"/>
          <w:sz w:val="28"/>
          <w:szCs w:val="28"/>
        </w:rPr>
        <w:t>，并分</w:t>
      </w:r>
      <w:r>
        <w:rPr>
          <w:rFonts w:ascii="仿宋" w:eastAsia="仿宋" w:hAnsi="仿宋"/>
          <w:kern w:val="0"/>
          <w:sz w:val="28"/>
          <w:szCs w:val="28"/>
        </w:rPr>
        <w:t>专业</w:t>
      </w:r>
      <w:r w:rsidR="00F904C9">
        <w:rPr>
          <w:rFonts w:ascii="仿宋" w:eastAsia="仿宋" w:hAnsi="仿宋" w:hint="eastAsia"/>
          <w:kern w:val="0"/>
          <w:sz w:val="28"/>
          <w:szCs w:val="28"/>
        </w:rPr>
        <w:t>、</w:t>
      </w:r>
      <w:r w:rsidR="00F904C9">
        <w:rPr>
          <w:rFonts w:ascii="仿宋" w:eastAsia="仿宋" w:hAnsi="仿宋"/>
          <w:kern w:val="0"/>
          <w:sz w:val="28"/>
          <w:szCs w:val="28"/>
        </w:rPr>
        <w:t>分录取类别</w:t>
      </w:r>
      <w:r w:rsidR="00F904C9">
        <w:rPr>
          <w:rFonts w:ascii="仿宋" w:eastAsia="仿宋" w:hAnsi="仿宋" w:hint="eastAsia"/>
          <w:kern w:val="0"/>
          <w:sz w:val="28"/>
          <w:szCs w:val="28"/>
        </w:rPr>
        <w:t>分别</w:t>
      </w:r>
      <w:r>
        <w:rPr>
          <w:rFonts w:ascii="仿宋" w:eastAsia="仿宋" w:hAnsi="仿宋"/>
          <w:kern w:val="0"/>
          <w:sz w:val="28"/>
          <w:szCs w:val="28"/>
        </w:rPr>
        <w:t>进行排序</w:t>
      </w:r>
      <w:r w:rsidR="00F904C9">
        <w:rPr>
          <w:rFonts w:ascii="仿宋" w:eastAsia="仿宋" w:hAnsi="仿宋" w:hint="eastAsia"/>
          <w:kern w:val="0"/>
          <w:sz w:val="28"/>
          <w:szCs w:val="28"/>
        </w:rPr>
        <w:t>，</w:t>
      </w:r>
      <w:r w:rsidR="00F904C9">
        <w:rPr>
          <w:rFonts w:ascii="仿宋" w:eastAsia="仿宋" w:hAnsi="仿宋"/>
          <w:kern w:val="0"/>
          <w:sz w:val="28"/>
          <w:szCs w:val="28"/>
        </w:rPr>
        <w:t>入校成绩</w:t>
      </w:r>
      <w:r w:rsidR="00F904C9">
        <w:rPr>
          <w:rFonts w:ascii="仿宋" w:eastAsia="仿宋" w:hAnsi="仿宋" w:hint="eastAsia"/>
          <w:kern w:val="0"/>
          <w:sz w:val="28"/>
          <w:szCs w:val="28"/>
        </w:rPr>
        <w:t>前30</w:t>
      </w:r>
      <w:r w:rsidR="00F904C9">
        <w:rPr>
          <w:rFonts w:ascii="仿宋" w:eastAsia="仿宋" w:hAnsi="仿宋"/>
          <w:kern w:val="0"/>
          <w:sz w:val="28"/>
          <w:szCs w:val="28"/>
        </w:rPr>
        <w:t>%者获得二等积学奖学金，其余</w:t>
      </w:r>
      <w:r w:rsidR="00F904C9">
        <w:rPr>
          <w:rFonts w:ascii="仿宋" w:eastAsia="仿宋" w:hAnsi="仿宋" w:hint="eastAsia"/>
          <w:kern w:val="0"/>
          <w:sz w:val="28"/>
          <w:szCs w:val="28"/>
        </w:rPr>
        <w:t>70</w:t>
      </w:r>
      <w:r w:rsidR="00F904C9">
        <w:rPr>
          <w:rFonts w:ascii="仿宋" w:eastAsia="仿宋" w:hAnsi="仿宋"/>
          <w:kern w:val="0"/>
          <w:sz w:val="28"/>
          <w:szCs w:val="28"/>
        </w:rPr>
        <w:t>%获得三等积学奖学金</w:t>
      </w:r>
      <w:r w:rsidR="00F904C9">
        <w:rPr>
          <w:rFonts w:ascii="仿宋" w:eastAsia="仿宋" w:hAnsi="仿宋" w:hint="eastAsia"/>
          <w:kern w:val="0"/>
          <w:sz w:val="28"/>
          <w:szCs w:val="28"/>
        </w:rPr>
        <w:t>（第一</w:t>
      </w:r>
      <w:r w:rsidR="00F904C9">
        <w:rPr>
          <w:rFonts w:ascii="仿宋" w:eastAsia="仿宋" w:hAnsi="仿宋"/>
          <w:kern w:val="0"/>
          <w:sz w:val="28"/>
          <w:szCs w:val="28"/>
        </w:rPr>
        <w:t>志愿报考</w:t>
      </w:r>
      <w:r w:rsidR="00F904C9">
        <w:rPr>
          <w:rFonts w:ascii="仿宋" w:eastAsia="仿宋" w:hAnsi="仿宋" w:hint="eastAsia"/>
          <w:kern w:val="0"/>
          <w:sz w:val="28"/>
          <w:szCs w:val="28"/>
        </w:rPr>
        <w:t>生</w:t>
      </w:r>
      <w:r w:rsidR="00F904C9">
        <w:rPr>
          <w:rFonts w:ascii="仿宋" w:eastAsia="仿宋" w:hAnsi="仿宋"/>
          <w:kern w:val="0"/>
          <w:sz w:val="28"/>
          <w:szCs w:val="28"/>
        </w:rPr>
        <w:t>及调剂</w:t>
      </w:r>
      <w:r w:rsidR="00F904C9">
        <w:rPr>
          <w:rFonts w:ascii="仿宋" w:eastAsia="仿宋" w:hAnsi="仿宋" w:hint="eastAsia"/>
          <w:kern w:val="0"/>
          <w:sz w:val="28"/>
          <w:szCs w:val="28"/>
        </w:rPr>
        <w:t>生</w:t>
      </w:r>
      <w:r w:rsidR="00F904C9">
        <w:rPr>
          <w:rFonts w:ascii="仿宋" w:eastAsia="仿宋" w:hAnsi="仿宋"/>
          <w:kern w:val="0"/>
          <w:sz w:val="28"/>
          <w:szCs w:val="28"/>
        </w:rPr>
        <w:t>分别排序）</w:t>
      </w:r>
      <w:r>
        <w:rPr>
          <w:rFonts w:ascii="仿宋" w:eastAsia="仿宋" w:hAnsi="仿宋" w:hint="eastAsia"/>
          <w:kern w:val="0"/>
          <w:sz w:val="28"/>
          <w:szCs w:val="28"/>
        </w:rPr>
        <w:t>。同等条件下，兼顾</w:t>
      </w:r>
      <w:r>
        <w:rPr>
          <w:rFonts w:ascii="仿宋" w:eastAsia="仿宋" w:hAnsi="仿宋"/>
          <w:kern w:val="0"/>
          <w:sz w:val="28"/>
          <w:szCs w:val="28"/>
        </w:rPr>
        <w:t>家庭经济困难、导师重点推荐</w:t>
      </w:r>
      <w:r>
        <w:rPr>
          <w:rFonts w:ascii="仿宋" w:eastAsia="仿宋" w:hAnsi="仿宋" w:hint="eastAsia"/>
          <w:kern w:val="0"/>
          <w:sz w:val="28"/>
          <w:szCs w:val="28"/>
        </w:rPr>
        <w:t>或</w:t>
      </w:r>
      <w:r>
        <w:rPr>
          <w:rFonts w:ascii="仿宋" w:eastAsia="仿宋" w:hAnsi="仿宋"/>
          <w:kern w:val="0"/>
          <w:sz w:val="28"/>
          <w:szCs w:val="28"/>
        </w:rPr>
        <w:t>综合表现突出者优先考虑。</w:t>
      </w:r>
    </w:p>
    <w:p w:rsidR="00BC57F7" w:rsidRDefault="00BC57F7" w:rsidP="00BC57F7">
      <w:pPr>
        <w:spacing w:line="360" w:lineRule="auto"/>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综合</w:t>
      </w:r>
      <w:r>
        <w:rPr>
          <w:rFonts w:ascii="仿宋" w:eastAsia="仿宋" w:hAnsi="仿宋" w:cs="宋体"/>
          <w:color w:val="333333"/>
          <w:kern w:val="0"/>
          <w:sz w:val="28"/>
          <w:szCs w:val="28"/>
        </w:rPr>
        <w:t>表现包括</w:t>
      </w:r>
      <w:r>
        <w:rPr>
          <w:rFonts w:ascii="仿宋" w:eastAsia="仿宋" w:hAnsi="仿宋" w:cs="宋体" w:hint="eastAsia"/>
          <w:color w:val="333333"/>
          <w:kern w:val="0"/>
          <w:sz w:val="28"/>
          <w:szCs w:val="28"/>
        </w:rPr>
        <w:t>：</w:t>
      </w:r>
      <w:r>
        <w:rPr>
          <w:rFonts w:ascii="仿宋" w:eastAsia="仿宋" w:hAnsi="仿宋" w:cs="宋体"/>
          <w:color w:val="333333"/>
          <w:kern w:val="0"/>
          <w:sz w:val="28"/>
          <w:szCs w:val="28"/>
        </w:rPr>
        <w:t>参加学院及学校组织的学术报告、</w:t>
      </w:r>
      <w:r>
        <w:rPr>
          <w:rFonts w:ascii="仿宋" w:eastAsia="仿宋" w:hAnsi="仿宋" w:cs="宋体" w:hint="eastAsia"/>
          <w:color w:val="333333"/>
          <w:kern w:val="0"/>
          <w:sz w:val="28"/>
          <w:szCs w:val="28"/>
        </w:rPr>
        <w:t>在实验室的</w:t>
      </w:r>
      <w:r>
        <w:rPr>
          <w:rFonts w:ascii="仿宋" w:eastAsia="仿宋" w:hAnsi="仿宋" w:cs="宋体"/>
          <w:color w:val="333333"/>
          <w:kern w:val="0"/>
          <w:sz w:val="28"/>
          <w:szCs w:val="28"/>
        </w:rPr>
        <w:t>出勤率、</w:t>
      </w:r>
      <w:r>
        <w:rPr>
          <w:rFonts w:ascii="仿宋" w:eastAsia="仿宋" w:hAnsi="仿宋" w:cs="宋体" w:hint="eastAsia"/>
          <w:color w:val="333333"/>
          <w:kern w:val="0"/>
          <w:sz w:val="28"/>
          <w:szCs w:val="28"/>
        </w:rPr>
        <w:t>参加</w:t>
      </w:r>
      <w:r>
        <w:rPr>
          <w:rFonts w:ascii="仿宋" w:eastAsia="仿宋" w:hAnsi="仿宋" w:cs="宋体"/>
          <w:color w:val="333333"/>
          <w:kern w:val="0"/>
          <w:sz w:val="28"/>
          <w:szCs w:val="28"/>
        </w:rPr>
        <w:t>学院及学校组织的课外活动、</w:t>
      </w:r>
      <w:r>
        <w:rPr>
          <w:rFonts w:ascii="仿宋" w:eastAsia="仿宋" w:hAnsi="仿宋" w:cs="宋体" w:hint="eastAsia"/>
          <w:color w:val="333333"/>
          <w:kern w:val="0"/>
          <w:sz w:val="28"/>
          <w:szCs w:val="28"/>
        </w:rPr>
        <w:t>参与</w:t>
      </w:r>
      <w:r>
        <w:rPr>
          <w:rFonts w:ascii="仿宋" w:eastAsia="仿宋" w:hAnsi="仿宋" w:cs="宋体"/>
          <w:color w:val="333333"/>
          <w:kern w:val="0"/>
          <w:sz w:val="28"/>
          <w:szCs w:val="28"/>
        </w:rPr>
        <w:t>学院各项工作和事务</w:t>
      </w:r>
      <w:r>
        <w:rPr>
          <w:rFonts w:ascii="仿宋" w:eastAsia="仿宋" w:hAnsi="仿宋" w:cs="宋体" w:hint="eastAsia"/>
          <w:color w:val="333333"/>
          <w:kern w:val="0"/>
          <w:sz w:val="28"/>
          <w:szCs w:val="28"/>
        </w:rPr>
        <w:t>、</w:t>
      </w:r>
      <w:r>
        <w:rPr>
          <w:rFonts w:ascii="仿宋" w:eastAsia="仿宋" w:hAnsi="仿宋" w:cs="宋体"/>
          <w:color w:val="333333"/>
          <w:kern w:val="0"/>
          <w:sz w:val="28"/>
          <w:szCs w:val="28"/>
        </w:rPr>
        <w:t>参与班级和研究生会服务</w:t>
      </w:r>
      <w:r>
        <w:rPr>
          <w:rFonts w:ascii="仿宋" w:eastAsia="仿宋" w:hAnsi="仿宋" w:cs="宋体" w:hint="eastAsia"/>
          <w:color w:val="333333"/>
          <w:kern w:val="0"/>
          <w:sz w:val="28"/>
          <w:szCs w:val="28"/>
        </w:rPr>
        <w:t>工作</w:t>
      </w:r>
      <w:r>
        <w:rPr>
          <w:rFonts w:ascii="仿宋" w:eastAsia="仿宋" w:hAnsi="仿宋" w:cs="宋体"/>
          <w:color w:val="333333"/>
          <w:kern w:val="0"/>
          <w:sz w:val="28"/>
          <w:szCs w:val="28"/>
        </w:rPr>
        <w:t>、机房及宿舍卫生状况及其他综合素质</w:t>
      </w:r>
      <w:r>
        <w:rPr>
          <w:rFonts w:ascii="仿宋" w:eastAsia="仿宋" w:hAnsi="仿宋" w:cs="宋体" w:hint="eastAsia"/>
          <w:color w:val="333333"/>
          <w:kern w:val="0"/>
          <w:sz w:val="28"/>
          <w:szCs w:val="28"/>
        </w:rPr>
        <w:t>。</w:t>
      </w:r>
    </w:p>
    <w:p w:rsidR="00BC57F7" w:rsidRDefault="00BC57F7" w:rsidP="00BC57F7">
      <w:pPr>
        <w:widowControl/>
        <w:adjustRightInd w:val="0"/>
        <w:snapToGrid w:val="0"/>
        <w:spacing w:line="360" w:lineRule="auto"/>
        <w:ind w:firstLineChars="200" w:firstLine="560"/>
        <w:jc w:val="left"/>
        <w:rPr>
          <w:rFonts w:ascii="仿宋" w:eastAsia="仿宋" w:hAnsi="仿宋"/>
          <w:color w:val="333333"/>
          <w:kern w:val="0"/>
          <w:sz w:val="28"/>
          <w:szCs w:val="28"/>
        </w:rPr>
      </w:pPr>
      <w:r>
        <w:rPr>
          <w:rFonts w:ascii="仿宋" w:eastAsia="仿宋" w:hAnsi="仿宋" w:hint="eastAsia"/>
          <w:color w:val="333333"/>
          <w:kern w:val="0"/>
          <w:sz w:val="28"/>
          <w:szCs w:val="28"/>
        </w:rPr>
        <w:t>（二</w:t>
      </w:r>
      <w:r>
        <w:rPr>
          <w:rFonts w:ascii="仿宋" w:eastAsia="仿宋" w:hAnsi="仿宋"/>
          <w:color w:val="333333"/>
          <w:kern w:val="0"/>
          <w:sz w:val="28"/>
          <w:szCs w:val="28"/>
        </w:rPr>
        <w:t>）</w:t>
      </w:r>
      <w:r>
        <w:rPr>
          <w:rFonts w:ascii="仿宋" w:eastAsia="仿宋" w:hAnsi="仿宋" w:hint="eastAsia"/>
          <w:color w:val="333333"/>
          <w:kern w:val="0"/>
          <w:sz w:val="28"/>
          <w:szCs w:val="28"/>
        </w:rPr>
        <w:t>二年级研究生</w:t>
      </w:r>
    </w:p>
    <w:p w:rsidR="00BC57F7" w:rsidRDefault="005B4186" w:rsidP="00BC57F7">
      <w:pPr>
        <w:widowControl/>
        <w:adjustRightInd w:val="0"/>
        <w:snapToGrid w:val="0"/>
        <w:spacing w:line="360" w:lineRule="auto"/>
        <w:ind w:firstLineChars="200" w:firstLine="560"/>
        <w:jc w:val="left"/>
        <w:rPr>
          <w:rFonts w:ascii="仿宋" w:eastAsia="仿宋" w:hAnsi="仿宋" w:cs="宋体"/>
          <w:color w:val="333333"/>
          <w:kern w:val="0"/>
          <w:sz w:val="24"/>
          <w:szCs w:val="24"/>
        </w:rPr>
      </w:pPr>
      <w:r>
        <w:rPr>
          <w:rFonts w:ascii="仿宋" w:eastAsia="仿宋" w:hAnsi="仿宋"/>
          <w:color w:val="333333"/>
          <w:kern w:val="0"/>
          <w:sz w:val="28"/>
          <w:szCs w:val="28"/>
        </w:rPr>
        <w:t>按照</w:t>
      </w:r>
      <w:r>
        <w:rPr>
          <w:rFonts w:ascii="仿宋" w:eastAsia="仿宋" w:hAnsi="仿宋" w:hint="eastAsia"/>
          <w:color w:val="333333"/>
          <w:kern w:val="0"/>
          <w:sz w:val="28"/>
          <w:szCs w:val="28"/>
        </w:rPr>
        <w:t>学术</w:t>
      </w:r>
      <w:r>
        <w:rPr>
          <w:rFonts w:ascii="仿宋" w:eastAsia="仿宋" w:hAnsi="仿宋"/>
          <w:color w:val="333333"/>
          <w:kern w:val="0"/>
          <w:sz w:val="28"/>
          <w:szCs w:val="28"/>
        </w:rPr>
        <w:t>型硕士、工程硕士、教育硕士</w:t>
      </w:r>
      <w:r>
        <w:rPr>
          <w:rFonts w:ascii="仿宋" w:eastAsia="仿宋" w:hAnsi="仿宋" w:hint="eastAsia"/>
          <w:color w:val="333333"/>
          <w:kern w:val="0"/>
          <w:sz w:val="28"/>
          <w:szCs w:val="28"/>
        </w:rPr>
        <w:t>的</w:t>
      </w:r>
      <w:r>
        <w:rPr>
          <w:rFonts w:ascii="仿宋" w:eastAsia="仿宋" w:hAnsi="仿宋"/>
          <w:color w:val="333333"/>
          <w:kern w:val="0"/>
          <w:sz w:val="28"/>
          <w:szCs w:val="28"/>
        </w:rPr>
        <w:t>人数</w:t>
      </w:r>
      <w:r>
        <w:rPr>
          <w:rFonts w:ascii="仿宋" w:eastAsia="仿宋" w:hAnsi="仿宋" w:hint="eastAsia"/>
          <w:color w:val="333333"/>
          <w:kern w:val="0"/>
          <w:sz w:val="28"/>
          <w:szCs w:val="28"/>
        </w:rPr>
        <w:t>计算</w:t>
      </w:r>
      <w:r>
        <w:rPr>
          <w:rFonts w:ascii="仿宋" w:eastAsia="仿宋" w:hAnsi="仿宋"/>
          <w:color w:val="333333"/>
          <w:kern w:val="0"/>
          <w:sz w:val="28"/>
          <w:szCs w:val="28"/>
        </w:rPr>
        <w:t>比例</w:t>
      </w:r>
      <w:r>
        <w:rPr>
          <w:rFonts w:ascii="仿宋" w:eastAsia="仿宋" w:hAnsi="仿宋" w:hint="eastAsia"/>
          <w:color w:val="333333"/>
          <w:kern w:val="0"/>
          <w:sz w:val="28"/>
          <w:szCs w:val="28"/>
        </w:rPr>
        <w:t>，并</w:t>
      </w:r>
      <w:r w:rsidR="00BC57F7">
        <w:rPr>
          <w:rFonts w:ascii="仿宋" w:eastAsia="仿宋" w:hAnsi="仿宋" w:hint="eastAsia"/>
          <w:color w:val="333333"/>
          <w:kern w:val="0"/>
          <w:sz w:val="28"/>
          <w:szCs w:val="28"/>
        </w:rPr>
        <w:t>主要依据上一学年学生的学习成绩、学术科研能力、学术科研成果、学生日常表现及参加集体活动、社会服务的表现等</w:t>
      </w:r>
      <w:r>
        <w:rPr>
          <w:rFonts w:ascii="仿宋" w:eastAsia="仿宋" w:hAnsi="仿宋" w:hint="eastAsia"/>
          <w:color w:val="333333"/>
          <w:kern w:val="0"/>
          <w:sz w:val="28"/>
          <w:szCs w:val="28"/>
        </w:rPr>
        <w:t>，</w:t>
      </w:r>
      <w:r w:rsidR="00BC57F7">
        <w:rPr>
          <w:rFonts w:ascii="仿宋" w:eastAsia="仿宋" w:hAnsi="仿宋" w:hint="eastAsia"/>
          <w:color w:val="333333"/>
          <w:kern w:val="0"/>
          <w:sz w:val="28"/>
          <w:szCs w:val="28"/>
        </w:rPr>
        <w:t>综合评定。二、三年级评定时，学校将根据评选比例下达各等次具体的获奖名额。</w:t>
      </w:r>
    </w:p>
    <w:p w:rsidR="00BC57F7" w:rsidRDefault="00BC57F7" w:rsidP="00BC57F7">
      <w:pPr>
        <w:widowControl/>
        <w:spacing w:line="360" w:lineRule="auto"/>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1、达到</w:t>
      </w:r>
      <w:r>
        <w:rPr>
          <w:rFonts w:ascii="仿宋" w:eastAsia="仿宋" w:hAnsi="仿宋" w:cs="宋体"/>
          <w:color w:val="333333"/>
          <w:kern w:val="0"/>
          <w:sz w:val="28"/>
          <w:szCs w:val="28"/>
        </w:rPr>
        <w:t>研究生培养计划中规定的学分要求</w:t>
      </w:r>
      <w:r>
        <w:rPr>
          <w:rFonts w:ascii="仿宋" w:eastAsia="仿宋" w:hAnsi="仿宋" w:cs="宋体" w:hint="eastAsia"/>
          <w:color w:val="333333"/>
          <w:kern w:val="0"/>
          <w:sz w:val="28"/>
          <w:szCs w:val="28"/>
        </w:rPr>
        <w:t>；</w:t>
      </w:r>
    </w:p>
    <w:p w:rsidR="00BC57F7" w:rsidRDefault="00BC57F7" w:rsidP="00BC57F7">
      <w:pPr>
        <w:spacing w:line="360" w:lineRule="auto"/>
        <w:ind w:firstLineChars="200" w:firstLine="560"/>
        <w:jc w:val="left"/>
        <w:rPr>
          <w:rFonts w:ascii="仿宋" w:eastAsia="仿宋" w:hAnsi="仿宋" w:cs="宋体"/>
          <w:color w:val="333333"/>
          <w:kern w:val="0"/>
          <w:sz w:val="28"/>
          <w:szCs w:val="28"/>
        </w:rPr>
      </w:pPr>
      <w:r>
        <w:rPr>
          <w:rFonts w:ascii="仿宋" w:eastAsia="仿宋" w:hAnsi="仿宋" w:cs="宋体"/>
          <w:color w:val="333333"/>
          <w:kern w:val="0"/>
          <w:sz w:val="28"/>
          <w:szCs w:val="28"/>
        </w:rPr>
        <w:t>2</w:t>
      </w:r>
      <w:r>
        <w:rPr>
          <w:rFonts w:ascii="仿宋" w:eastAsia="仿宋" w:hAnsi="仿宋" w:cs="宋体" w:hint="eastAsia"/>
          <w:color w:val="333333"/>
          <w:kern w:val="0"/>
          <w:sz w:val="28"/>
          <w:szCs w:val="28"/>
        </w:rPr>
        <w:t>、学习</w:t>
      </w:r>
      <w:r>
        <w:rPr>
          <w:rFonts w:ascii="仿宋" w:eastAsia="仿宋" w:hAnsi="仿宋" w:cs="宋体"/>
          <w:color w:val="333333"/>
          <w:kern w:val="0"/>
          <w:sz w:val="28"/>
          <w:szCs w:val="28"/>
        </w:rPr>
        <w:t>能力</w:t>
      </w:r>
      <w:r>
        <w:rPr>
          <w:rFonts w:ascii="仿宋" w:eastAsia="仿宋" w:hAnsi="仿宋" w:cs="宋体" w:hint="eastAsia"/>
          <w:color w:val="333333"/>
          <w:kern w:val="0"/>
          <w:sz w:val="28"/>
          <w:szCs w:val="28"/>
        </w:rPr>
        <w:t>强</w:t>
      </w:r>
      <w:r>
        <w:rPr>
          <w:rFonts w:ascii="仿宋" w:eastAsia="仿宋" w:hAnsi="仿宋" w:cs="宋体"/>
          <w:color w:val="333333"/>
          <w:kern w:val="0"/>
          <w:sz w:val="28"/>
          <w:szCs w:val="28"/>
        </w:rPr>
        <w:t>、科研创新能力</w:t>
      </w:r>
      <w:r>
        <w:rPr>
          <w:rFonts w:ascii="仿宋" w:eastAsia="仿宋" w:hAnsi="仿宋" w:cs="宋体" w:hint="eastAsia"/>
          <w:color w:val="333333"/>
          <w:kern w:val="0"/>
          <w:sz w:val="28"/>
          <w:szCs w:val="28"/>
        </w:rPr>
        <w:t>突出、</w:t>
      </w:r>
      <w:r>
        <w:rPr>
          <w:rFonts w:ascii="仿宋" w:eastAsia="仿宋" w:hAnsi="仿宋" w:cs="宋体"/>
          <w:color w:val="333333"/>
          <w:kern w:val="0"/>
          <w:sz w:val="28"/>
          <w:szCs w:val="28"/>
        </w:rPr>
        <w:t>有高质量科研成果</w:t>
      </w:r>
      <w:r>
        <w:rPr>
          <w:rFonts w:ascii="仿宋" w:eastAsia="仿宋" w:hAnsi="仿宋" w:cs="宋体" w:hint="eastAsia"/>
          <w:color w:val="333333"/>
          <w:kern w:val="0"/>
          <w:sz w:val="28"/>
          <w:szCs w:val="28"/>
        </w:rPr>
        <w:t>或参加各类学科竞赛获奖者</w:t>
      </w:r>
      <w:r>
        <w:rPr>
          <w:rFonts w:ascii="仿宋" w:eastAsia="仿宋" w:hAnsi="仿宋" w:cs="宋体"/>
          <w:color w:val="333333"/>
          <w:kern w:val="0"/>
          <w:sz w:val="28"/>
          <w:szCs w:val="28"/>
        </w:rPr>
        <w:t>优先考虑，</w:t>
      </w:r>
      <w:r>
        <w:rPr>
          <w:rFonts w:ascii="仿宋" w:eastAsia="仿宋" w:hAnsi="仿宋" w:cs="宋体" w:hint="eastAsia"/>
          <w:color w:val="333333"/>
          <w:kern w:val="0"/>
          <w:sz w:val="28"/>
          <w:szCs w:val="28"/>
        </w:rPr>
        <w:t>具体</w:t>
      </w:r>
      <w:r>
        <w:rPr>
          <w:rFonts w:ascii="仿宋" w:eastAsia="仿宋" w:hAnsi="仿宋" w:cs="宋体"/>
          <w:color w:val="333333"/>
          <w:kern w:val="0"/>
          <w:sz w:val="28"/>
          <w:szCs w:val="28"/>
        </w:rPr>
        <w:t>办法参照《</w:t>
      </w:r>
      <w:r>
        <w:rPr>
          <w:rFonts w:ascii="仿宋" w:eastAsia="仿宋" w:hAnsi="仿宋" w:cs="宋体" w:hint="eastAsia"/>
          <w:color w:val="333333"/>
          <w:kern w:val="0"/>
          <w:sz w:val="28"/>
          <w:szCs w:val="28"/>
        </w:rPr>
        <w:t>计算机科学学院研究生奖学金科研</w:t>
      </w:r>
      <w:r>
        <w:rPr>
          <w:rFonts w:ascii="仿宋" w:eastAsia="仿宋" w:hAnsi="仿宋" w:cs="宋体"/>
          <w:color w:val="333333"/>
          <w:kern w:val="0"/>
          <w:sz w:val="28"/>
          <w:szCs w:val="28"/>
        </w:rPr>
        <w:t>成果</w:t>
      </w:r>
      <w:r>
        <w:rPr>
          <w:rFonts w:ascii="仿宋" w:eastAsia="仿宋" w:hAnsi="仿宋" w:cs="宋体" w:hint="eastAsia"/>
          <w:color w:val="333333"/>
          <w:kern w:val="0"/>
          <w:sz w:val="28"/>
          <w:szCs w:val="28"/>
        </w:rPr>
        <w:t>评定</w:t>
      </w:r>
      <w:r>
        <w:rPr>
          <w:rFonts w:ascii="仿宋" w:eastAsia="仿宋" w:hAnsi="仿宋" w:cs="宋体"/>
          <w:color w:val="333333"/>
          <w:kern w:val="0"/>
          <w:sz w:val="28"/>
          <w:szCs w:val="28"/>
        </w:rPr>
        <w:t>办法》</w:t>
      </w:r>
      <w:r>
        <w:rPr>
          <w:rFonts w:ascii="仿宋" w:eastAsia="仿宋" w:hAnsi="仿宋" w:cs="宋体" w:hint="eastAsia"/>
          <w:color w:val="333333"/>
          <w:kern w:val="0"/>
          <w:sz w:val="28"/>
          <w:szCs w:val="28"/>
        </w:rPr>
        <w:t>；</w:t>
      </w:r>
    </w:p>
    <w:p w:rsidR="00BC57F7" w:rsidRDefault="00BC57F7" w:rsidP="00BC57F7">
      <w:pPr>
        <w:spacing w:line="360" w:lineRule="auto"/>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lastRenderedPageBreak/>
        <w:t>3、同等</w:t>
      </w:r>
      <w:r>
        <w:rPr>
          <w:rFonts w:ascii="仿宋" w:eastAsia="仿宋" w:hAnsi="仿宋" w:cs="宋体"/>
          <w:color w:val="333333"/>
          <w:kern w:val="0"/>
          <w:sz w:val="28"/>
          <w:szCs w:val="28"/>
        </w:rPr>
        <w:t>条件下，家庭经济困难、导师重点推荐</w:t>
      </w:r>
      <w:r>
        <w:rPr>
          <w:rFonts w:ascii="仿宋" w:eastAsia="仿宋" w:hAnsi="仿宋" w:cs="宋体" w:hint="eastAsia"/>
          <w:color w:val="333333"/>
          <w:kern w:val="0"/>
          <w:sz w:val="28"/>
          <w:szCs w:val="28"/>
        </w:rPr>
        <w:t>或</w:t>
      </w:r>
      <w:r>
        <w:rPr>
          <w:rFonts w:ascii="仿宋" w:eastAsia="仿宋" w:hAnsi="仿宋" w:cs="宋体"/>
          <w:color w:val="333333"/>
          <w:kern w:val="0"/>
          <w:sz w:val="28"/>
          <w:szCs w:val="28"/>
        </w:rPr>
        <w:t>综合表现突出者优先考虑</w:t>
      </w:r>
      <w:r>
        <w:rPr>
          <w:rFonts w:ascii="仿宋" w:eastAsia="仿宋" w:hAnsi="仿宋" w:cs="宋体" w:hint="eastAsia"/>
          <w:color w:val="333333"/>
          <w:kern w:val="0"/>
          <w:sz w:val="28"/>
          <w:szCs w:val="28"/>
        </w:rPr>
        <w:t>；</w:t>
      </w:r>
    </w:p>
    <w:p w:rsidR="00BC57F7" w:rsidRDefault="00BC57F7" w:rsidP="00BC57F7">
      <w:pPr>
        <w:spacing w:line="360" w:lineRule="auto"/>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综合</w:t>
      </w:r>
      <w:r>
        <w:rPr>
          <w:rFonts w:ascii="仿宋" w:eastAsia="仿宋" w:hAnsi="仿宋" w:cs="宋体"/>
          <w:color w:val="333333"/>
          <w:kern w:val="0"/>
          <w:sz w:val="28"/>
          <w:szCs w:val="28"/>
        </w:rPr>
        <w:t>表现包括</w:t>
      </w:r>
      <w:r>
        <w:rPr>
          <w:rFonts w:ascii="仿宋" w:eastAsia="仿宋" w:hAnsi="仿宋" w:cs="宋体" w:hint="eastAsia"/>
          <w:color w:val="333333"/>
          <w:kern w:val="0"/>
          <w:sz w:val="28"/>
          <w:szCs w:val="28"/>
        </w:rPr>
        <w:t>：</w:t>
      </w:r>
      <w:r>
        <w:rPr>
          <w:rFonts w:ascii="仿宋" w:eastAsia="仿宋" w:hAnsi="仿宋" w:cs="宋体"/>
          <w:color w:val="333333"/>
          <w:kern w:val="0"/>
          <w:sz w:val="28"/>
          <w:szCs w:val="28"/>
        </w:rPr>
        <w:t>参加学院及学校组织的学术报告、</w:t>
      </w:r>
      <w:r>
        <w:rPr>
          <w:rFonts w:ascii="仿宋" w:eastAsia="仿宋" w:hAnsi="仿宋" w:cs="宋体" w:hint="eastAsia"/>
          <w:color w:val="333333"/>
          <w:kern w:val="0"/>
          <w:sz w:val="28"/>
          <w:szCs w:val="28"/>
        </w:rPr>
        <w:t>在实验室的</w:t>
      </w:r>
      <w:r>
        <w:rPr>
          <w:rFonts w:ascii="仿宋" w:eastAsia="仿宋" w:hAnsi="仿宋" w:cs="宋体"/>
          <w:color w:val="333333"/>
          <w:kern w:val="0"/>
          <w:sz w:val="28"/>
          <w:szCs w:val="28"/>
        </w:rPr>
        <w:t>出勤率、</w:t>
      </w:r>
      <w:r>
        <w:rPr>
          <w:rFonts w:ascii="仿宋" w:eastAsia="仿宋" w:hAnsi="仿宋" w:cs="宋体" w:hint="eastAsia"/>
          <w:color w:val="333333"/>
          <w:kern w:val="0"/>
          <w:sz w:val="28"/>
          <w:szCs w:val="28"/>
        </w:rPr>
        <w:t>参加</w:t>
      </w:r>
      <w:r>
        <w:rPr>
          <w:rFonts w:ascii="仿宋" w:eastAsia="仿宋" w:hAnsi="仿宋" w:cs="宋体"/>
          <w:color w:val="333333"/>
          <w:kern w:val="0"/>
          <w:sz w:val="28"/>
          <w:szCs w:val="28"/>
        </w:rPr>
        <w:t>学院及学校组织的课外活动、</w:t>
      </w:r>
      <w:r>
        <w:rPr>
          <w:rFonts w:ascii="仿宋" w:eastAsia="仿宋" w:hAnsi="仿宋" w:cs="宋体" w:hint="eastAsia"/>
          <w:color w:val="333333"/>
          <w:kern w:val="0"/>
          <w:sz w:val="28"/>
          <w:szCs w:val="28"/>
        </w:rPr>
        <w:t>参与</w:t>
      </w:r>
      <w:r>
        <w:rPr>
          <w:rFonts w:ascii="仿宋" w:eastAsia="仿宋" w:hAnsi="仿宋" w:cs="宋体"/>
          <w:color w:val="333333"/>
          <w:kern w:val="0"/>
          <w:sz w:val="28"/>
          <w:szCs w:val="28"/>
        </w:rPr>
        <w:t>学院各项工作和事务</w:t>
      </w:r>
      <w:r>
        <w:rPr>
          <w:rFonts w:ascii="仿宋" w:eastAsia="仿宋" w:hAnsi="仿宋" w:cs="宋体" w:hint="eastAsia"/>
          <w:color w:val="333333"/>
          <w:kern w:val="0"/>
          <w:sz w:val="28"/>
          <w:szCs w:val="28"/>
        </w:rPr>
        <w:t>、</w:t>
      </w:r>
      <w:r>
        <w:rPr>
          <w:rFonts w:ascii="仿宋" w:eastAsia="仿宋" w:hAnsi="仿宋" w:cs="宋体"/>
          <w:color w:val="333333"/>
          <w:kern w:val="0"/>
          <w:sz w:val="28"/>
          <w:szCs w:val="28"/>
        </w:rPr>
        <w:t>参与班级和研究生会服务</w:t>
      </w:r>
      <w:r>
        <w:rPr>
          <w:rFonts w:ascii="仿宋" w:eastAsia="仿宋" w:hAnsi="仿宋" w:cs="宋体" w:hint="eastAsia"/>
          <w:color w:val="333333"/>
          <w:kern w:val="0"/>
          <w:sz w:val="28"/>
          <w:szCs w:val="28"/>
        </w:rPr>
        <w:t>工作</w:t>
      </w:r>
      <w:r>
        <w:rPr>
          <w:rFonts w:ascii="仿宋" w:eastAsia="仿宋" w:hAnsi="仿宋" w:cs="宋体"/>
          <w:color w:val="333333"/>
          <w:kern w:val="0"/>
          <w:sz w:val="28"/>
          <w:szCs w:val="28"/>
        </w:rPr>
        <w:t>、机房及宿舍卫生状况及其他综合素质</w:t>
      </w:r>
      <w:r>
        <w:rPr>
          <w:rFonts w:ascii="仿宋" w:eastAsia="仿宋" w:hAnsi="仿宋" w:cs="宋体" w:hint="eastAsia"/>
          <w:color w:val="333333"/>
          <w:kern w:val="0"/>
          <w:sz w:val="28"/>
          <w:szCs w:val="28"/>
        </w:rPr>
        <w:t>。</w:t>
      </w:r>
    </w:p>
    <w:p w:rsidR="00BC57F7" w:rsidRDefault="00BC57F7" w:rsidP="00BC57F7">
      <w:pPr>
        <w:widowControl/>
        <w:spacing w:line="360" w:lineRule="auto"/>
        <w:ind w:right="150"/>
        <w:jc w:val="left"/>
        <w:rPr>
          <w:rFonts w:ascii="宋体" w:hAnsi="宋体" w:cs="宋体"/>
          <w:b/>
          <w:color w:val="333333"/>
          <w:kern w:val="0"/>
          <w:sz w:val="28"/>
          <w:szCs w:val="28"/>
        </w:rPr>
      </w:pPr>
      <w:r>
        <w:rPr>
          <w:rFonts w:ascii="宋体" w:hAnsi="宋体" w:cs="宋体" w:hint="eastAsia"/>
          <w:b/>
          <w:color w:val="333333"/>
          <w:kern w:val="0"/>
          <w:sz w:val="28"/>
          <w:szCs w:val="28"/>
        </w:rPr>
        <w:t>四、评选程序</w:t>
      </w:r>
    </w:p>
    <w:p w:rsidR="00BC57F7" w:rsidRDefault="00BC57F7" w:rsidP="00BC57F7">
      <w:pPr>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1、个人</w:t>
      </w:r>
      <w:r>
        <w:rPr>
          <w:rFonts w:ascii="仿宋" w:eastAsia="仿宋" w:hAnsi="仿宋"/>
          <w:kern w:val="0"/>
          <w:sz w:val="28"/>
          <w:szCs w:val="28"/>
        </w:rPr>
        <w:t>提出申请，并提供相关材料。（</w:t>
      </w:r>
      <w:r>
        <w:rPr>
          <w:rFonts w:ascii="仿宋" w:eastAsia="仿宋" w:hAnsi="仿宋" w:hint="eastAsia"/>
          <w:kern w:val="0"/>
          <w:sz w:val="28"/>
          <w:szCs w:val="28"/>
        </w:rPr>
        <w:t>相关</w:t>
      </w:r>
      <w:r>
        <w:rPr>
          <w:rFonts w:ascii="仿宋" w:eastAsia="仿宋" w:hAnsi="仿宋"/>
          <w:kern w:val="0"/>
          <w:sz w:val="28"/>
          <w:szCs w:val="28"/>
        </w:rPr>
        <w:t>材料包括</w:t>
      </w:r>
      <w:r>
        <w:rPr>
          <w:rFonts w:ascii="仿宋" w:eastAsia="仿宋" w:hAnsi="仿宋" w:hint="eastAsia"/>
          <w:kern w:val="0"/>
          <w:sz w:val="28"/>
          <w:szCs w:val="28"/>
        </w:rPr>
        <w:t>积学</w:t>
      </w:r>
      <w:r>
        <w:rPr>
          <w:rFonts w:ascii="仿宋" w:eastAsia="仿宋" w:hAnsi="仿宋"/>
          <w:kern w:val="0"/>
          <w:sz w:val="28"/>
          <w:szCs w:val="28"/>
        </w:rPr>
        <w:t>奖学金申请表、</w:t>
      </w:r>
      <w:r>
        <w:rPr>
          <w:rFonts w:ascii="仿宋" w:eastAsia="仿宋" w:hAnsi="仿宋" w:hint="eastAsia"/>
          <w:kern w:val="0"/>
          <w:sz w:val="28"/>
          <w:szCs w:val="28"/>
        </w:rPr>
        <w:t>申请</w:t>
      </w:r>
      <w:r>
        <w:rPr>
          <w:rFonts w:ascii="仿宋" w:eastAsia="仿宋" w:hAnsi="仿宋"/>
          <w:kern w:val="0"/>
          <w:sz w:val="28"/>
          <w:szCs w:val="28"/>
        </w:rPr>
        <w:t>积学奖学金情况认定表、</w:t>
      </w:r>
      <w:r>
        <w:rPr>
          <w:rFonts w:ascii="仿宋" w:eastAsia="仿宋" w:hAnsi="仿宋" w:hint="eastAsia"/>
          <w:kern w:val="0"/>
          <w:sz w:val="28"/>
          <w:szCs w:val="28"/>
        </w:rPr>
        <w:t>二年级提供</w:t>
      </w:r>
      <w:r>
        <w:rPr>
          <w:rFonts w:ascii="仿宋" w:eastAsia="仿宋" w:hAnsi="仿宋"/>
          <w:kern w:val="0"/>
          <w:sz w:val="28"/>
          <w:szCs w:val="28"/>
        </w:rPr>
        <w:t>上一学年成绩单</w:t>
      </w:r>
      <w:r>
        <w:rPr>
          <w:rFonts w:ascii="仿宋" w:eastAsia="仿宋" w:hAnsi="仿宋" w:hint="eastAsia"/>
          <w:kern w:val="0"/>
          <w:sz w:val="28"/>
          <w:szCs w:val="28"/>
        </w:rPr>
        <w:t>、</w:t>
      </w:r>
      <w:r>
        <w:rPr>
          <w:rFonts w:ascii="仿宋" w:eastAsia="仿宋" w:hAnsi="仿宋"/>
          <w:kern w:val="0"/>
          <w:sz w:val="28"/>
          <w:szCs w:val="28"/>
        </w:rPr>
        <w:t>科研成果证明、各类证书等</w:t>
      </w:r>
      <w:r>
        <w:rPr>
          <w:rFonts w:ascii="仿宋" w:eastAsia="仿宋" w:hAnsi="仿宋" w:hint="eastAsia"/>
          <w:kern w:val="0"/>
          <w:sz w:val="28"/>
          <w:szCs w:val="28"/>
        </w:rPr>
        <w:t>）；</w:t>
      </w:r>
    </w:p>
    <w:p w:rsidR="00BC57F7" w:rsidRDefault="00BC57F7" w:rsidP="00BC57F7">
      <w:pPr>
        <w:widowControl/>
        <w:spacing w:line="360" w:lineRule="auto"/>
        <w:ind w:right="150" w:firstLineChars="200" w:firstLine="560"/>
        <w:jc w:val="left"/>
        <w:rPr>
          <w:rFonts w:ascii="仿宋" w:eastAsia="仿宋" w:hAnsi="仿宋" w:cs="Calibri"/>
          <w:color w:val="333333"/>
          <w:kern w:val="0"/>
          <w:sz w:val="28"/>
          <w:szCs w:val="28"/>
        </w:rPr>
      </w:pPr>
      <w:r>
        <w:rPr>
          <w:rFonts w:ascii="仿宋" w:eastAsia="仿宋" w:hAnsi="仿宋" w:cs="Calibri" w:hint="eastAsia"/>
          <w:color w:val="333333"/>
          <w:kern w:val="0"/>
          <w:sz w:val="28"/>
          <w:szCs w:val="28"/>
        </w:rPr>
        <w:t>2、由</w:t>
      </w:r>
      <w:r>
        <w:rPr>
          <w:rFonts w:ascii="仿宋" w:eastAsia="仿宋" w:hAnsi="仿宋" w:cs="Calibri"/>
          <w:color w:val="333333"/>
          <w:kern w:val="0"/>
          <w:sz w:val="28"/>
          <w:szCs w:val="28"/>
        </w:rPr>
        <w:t>研究生</w:t>
      </w:r>
      <w:r>
        <w:rPr>
          <w:rFonts w:ascii="仿宋" w:eastAsia="仿宋" w:hAnsi="仿宋" w:cs="Calibri" w:hint="eastAsia"/>
          <w:color w:val="333333"/>
          <w:kern w:val="0"/>
          <w:sz w:val="28"/>
          <w:szCs w:val="28"/>
        </w:rPr>
        <w:t>导师根据奖学金评选</w:t>
      </w:r>
      <w:r>
        <w:rPr>
          <w:rFonts w:ascii="仿宋" w:eastAsia="仿宋" w:hAnsi="仿宋" w:cs="Calibri"/>
          <w:color w:val="333333"/>
          <w:kern w:val="0"/>
          <w:sz w:val="28"/>
          <w:szCs w:val="28"/>
        </w:rPr>
        <w:t>比例提</w:t>
      </w:r>
      <w:r>
        <w:rPr>
          <w:rFonts w:ascii="仿宋" w:eastAsia="仿宋" w:hAnsi="仿宋" w:cs="Calibri" w:hint="eastAsia"/>
          <w:color w:val="333333"/>
          <w:kern w:val="0"/>
          <w:sz w:val="28"/>
          <w:szCs w:val="28"/>
        </w:rPr>
        <w:t>交</w:t>
      </w:r>
      <w:r>
        <w:rPr>
          <w:rFonts w:ascii="仿宋" w:eastAsia="仿宋" w:hAnsi="仿宋" w:cs="Calibri"/>
          <w:color w:val="333333"/>
          <w:kern w:val="0"/>
          <w:sz w:val="28"/>
          <w:szCs w:val="28"/>
        </w:rPr>
        <w:t>推荐意见；</w:t>
      </w:r>
    </w:p>
    <w:p w:rsidR="00BC57F7" w:rsidRDefault="00BC57F7" w:rsidP="00BC57F7">
      <w:pPr>
        <w:widowControl/>
        <w:spacing w:line="360" w:lineRule="auto"/>
        <w:ind w:right="150" w:firstLineChars="200" w:firstLine="560"/>
        <w:jc w:val="left"/>
        <w:rPr>
          <w:rFonts w:ascii="仿宋" w:eastAsia="仿宋" w:hAnsi="仿宋" w:cs="宋体"/>
          <w:color w:val="333333"/>
          <w:kern w:val="0"/>
          <w:sz w:val="28"/>
          <w:szCs w:val="28"/>
        </w:rPr>
      </w:pPr>
      <w:r>
        <w:rPr>
          <w:rFonts w:ascii="仿宋" w:eastAsia="仿宋" w:hAnsi="仿宋" w:cs="Calibri"/>
          <w:color w:val="333333"/>
          <w:kern w:val="0"/>
          <w:sz w:val="28"/>
          <w:szCs w:val="28"/>
        </w:rPr>
        <w:t>3</w:t>
      </w:r>
      <w:r>
        <w:rPr>
          <w:rFonts w:ascii="仿宋" w:eastAsia="仿宋" w:hAnsi="仿宋" w:cs="Calibri" w:hint="eastAsia"/>
          <w:color w:val="333333"/>
          <w:kern w:val="0"/>
          <w:sz w:val="28"/>
          <w:szCs w:val="28"/>
        </w:rPr>
        <w:t>、</w:t>
      </w:r>
      <w:r>
        <w:rPr>
          <w:rFonts w:ascii="仿宋" w:eastAsia="仿宋" w:hAnsi="仿宋" w:cs="宋体" w:hint="eastAsia"/>
          <w:color w:val="333333"/>
          <w:kern w:val="0"/>
          <w:sz w:val="28"/>
          <w:szCs w:val="28"/>
        </w:rPr>
        <w:t>学院评审</w:t>
      </w:r>
      <w:r>
        <w:rPr>
          <w:rFonts w:ascii="仿宋" w:eastAsia="仿宋" w:hAnsi="仿宋" w:cs="宋体"/>
          <w:color w:val="333333"/>
          <w:kern w:val="0"/>
          <w:sz w:val="28"/>
          <w:szCs w:val="28"/>
        </w:rPr>
        <w:t>小组根据</w:t>
      </w:r>
      <w:r>
        <w:rPr>
          <w:rFonts w:ascii="仿宋" w:eastAsia="仿宋" w:hAnsi="仿宋" w:cs="宋体" w:hint="eastAsia"/>
          <w:color w:val="333333"/>
          <w:kern w:val="0"/>
          <w:sz w:val="28"/>
          <w:szCs w:val="28"/>
        </w:rPr>
        <w:t>导师</w:t>
      </w:r>
      <w:r>
        <w:rPr>
          <w:rFonts w:ascii="仿宋" w:eastAsia="仿宋" w:hAnsi="仿宋" w:cs="宋体"/>
          <w:color w:val="333333"/>
          <w:kern w:val="0"/>
          <w:sz w:val="28"/>
          <w:szCs w:val="28"/>
        </w:rPr>
        <w:t>推荐意见</w:t>
      </w:r>
      <w:r>
        <w:rPr>
          <w:rFonts w:ascii="仿宋" w:eastAsia="仿宋" w:hAnsi="仿宋" w:cs="宋体" w:hint="eastAsia"/>
          <w:color w:val="333333"/>
          <w:kern w:val="0"/>
          <w:sz w:val="28"/>
          <w:szCs w:val="28"/>
        </w:rPr>
        <w:t>，</w:t>
      </w:r>
      <w:r>
        <w:rPr>
          <w:rFonts w:ascii="仿宋" w:eastAsia="仿宋" w:hAnsi="仿宋" w:cs="宋体"/>
          <w:color w:val="333333"/>
          <w:kern w:val="0"/>
          <w:sz w:val="28"/>
          <w:szCs w:val="28"/>
        </w:rPr>
        <w:t>对申报</w:t>
      </w:r>
      <w:r>
        <w:rPr>
          <w:rFonts w:ascii="仿宋" w:eastAsia="仿宋" w:hAnsi="仿宋" w:cs="宋体" w:hint="eastAsia"/>
          <w:color w:val="333333"/>
          <w:kern w:val="0"/>
          <w:sz w:val="28"/>
          <w:szCs w:val="28"/>
        </w:rPr>
        <w:t>人</w:t>
      </w:r>
      <w:r>
        <w:rPr>
          <w:rFonts w:ascii="仿宋" w:eastAsia="仿宋" w:hAnsi="仿宋" w:cs="宋体"/>
          <w:color w:val="333333"/>
          <w:kern w:val="0"/>
          <w:sz w:val="28"/>
          <w:szCs w:val="28"/>
        </w:rPr>
        <w:t>进行</w:t>
      </w:r>
      <w:r>
        <w:rPr>
          <w:rFonts w:ascii="仿宋" w:eastAsia="仿宋" w:hAnsi="仿宋" w:cs="宋体" w:hint="eastAsia"/>
          <w:color w:val="333333"/>
          <w:kern w:val="0"/>
          <w:sz w:val="28"/>
          <w:szCs w:val="28"/>
        </w:rPr>
        <w:t>综合</w:t>
      </w:r>
      <w:r>
        <w:rPr>
          <w:rFonts w:ascii="仿宋" w:eastAsia="仿宋" w:hAnsi="仿宋" w:cs="宋体"/>
          <w:color w:val="333333"/>
          <w:kern w:val="0"/>
          <w:sz w:val="28"/>
          <w:szCs w:val="28"/>
        </w:rPr>
        <w:t>考核，</w:t>
      </w:r>
      <w:r>
        <w:rPr>
          <w:rFonts w:ascii="仿宋" w:eastAsia="仿宋" w:hAnsi="仿宋" w:cs="宋体" w:hint="eastAsia"/>
          <w:color w:val="333333"/>
          <w:kern w:val="0"/>
          <w:sz w:val="28"/>
          <w:szCs w:val="28"/>
        </w:rPr>
        <w:t>确定</w:t>
      </w:r>
      <w:r>
        <w:rPr>
          <w:rFonts w:ascii="仿宋" w:eastAsia="仿宋" w:hAnsi="仿宋" w:cs="宋体"/>
          <w:color w:val="333333"/>
          <w:kern w:val="0"/>
          <w:sz w:val="28"/>
          <w:szCs w:val="28"/>
        </w:rPr>
        <w:t>最终评</w:t>
      </w:r>
      <w:r>
        <w:rPr>
          <w:rFonts w:ascii="仿宋" w:eastAsia="仿宋" w:hAnsi="仿宋" w:cs="宋体" w:hint="eastAsia"/>
          <w:color w:val="333333"/>
          <w:kern w:val="0"/>
          <w:sz w:val="28"/>
          <w:szCs w:val="28"/>
        </w:rPr>
        <w:t>审</w:t>
      </w:r>
      <w:r>
        <w:rPr>
          <w:rFonts w:ascii="仿宋" w:eastAsia="仿宋" w:hAnsi="仿宋" w:cs="宋体"/>
          <w:color w:val="333333"/>
          <w:kern w:val="0"/>
          <w:sz w:val="28"/>
          <w:szCs w:val="28"/>
        </w:rPr>
        <w:t>结果，并将</w:t>
      </w:r>
      <w:r>
        <w:rPr>
          <w:rFonts w:ascii="仿宋" w:eastAsia="仿宋" w:hAnsi="仿宋" w:cs="宋体" w:hint="eastAsia"/>
          <w:color w:val="333333"/>
          <w:kern w:val="0"/>
          <w:sz w:val="28"/>
          <w:szCs w:val="28"/>
        </w:rPr>
        <w:t>评审结果进行公示（不少于3天）；</w:t>
      </w:r>
    </w:p>
    <w:p w:rsidR="00BC57F7" w:rsidRDefault="00BC57F7" w:rsidP="00BC57F7">
      <w:pPr>
        <w:widowControl/>
        <w:spacing w:line="360" w:lineRule="auto"/>
        <w:ind w:right="150" w:firstLineChars="200" w:firstLine="560"/>
        <w:jc w:val="left"/>
        <w:rPr>
          <w:rFonts w:ascii="宋体" w:hAnsi="宋体" w:cs="宋体"/>
          <w:color w:val="333333"/>
          <w:kern w:val="0"/>
          <w:sz w:val="28"/>
          <w:szCs w:val="28"/>
        </w:rPr>
      </w:pPr>
      <w:r>
        <w:rPr>
          <w:rFonts w:ascii="仿宋" w:eastAsia="仿宋" w:hAnsi="仿宋" w:cs="Calibri" w:hint="eastAsia"/>
          <w:color w:val="333333"/>
          <w:kern w:val="0"/>
          <w:sz w:val="28"/>
          <w:szCs w:val="28"/>
        </w:rPr>
        <w:t>4、</w:t>
      </w:r>
      <w:r>
        <w:rPr>
          <w:rFonts w:ascii="仿宋" w:eastAsia="仿宋" w:hAnsi="仿宋" w:cs="宋体" w:hint="eastAsia"/>
          <w:color w:val="333333"/>
          <w:kern w:val="0"/>
          <w:sz w:val="28"/>
          <w:szCs w:val="28"/>
        </w:rPr>
        <w:t>将拟获奖人选及等级报研究生院，</w:t>
      </w:r>
      <w:r>
        <w:rPr>
          <w:rFonts w:ascii="仿宋" w:eastAsia="仿宋" w:hAnsi="仿宋" w:cs="宋体"/>
          <w:color w:val="333333"/>
          <w:kern w:val="0"/>
          <w:sz w:val="28"/>
          <w:szCs w:val="28"/>
        </w:rPr>
        <w:t>学校</w:t>
      </w:r>
      <w:r>
        <w:rPr>
          <w:rFonts w:ascii="仿宋" w:eastAsia="仿宋" w:hAnsi="仿宋" w:cs="宋体" w:hint="eastAsia"/>
          <w:color w:val="333333"/>
          <w:kern w:val="0"/>
          <w:sz w:val="28"/>
          <w:szCs w:val="28"/>
        </w:rPr>
        <w:t>审核</w:t>
      </w:r>
      <w:r>
        <w:rPr>
          <w:rFonts w:ascii="仿宋" w:eastAsia="仿宋" w:hAnsi="仿宋" w:cs="宋体"/>
          <w:color w:val="333333"/>
          <w:kern w:val="0"/>
          <w:sz w:val="28"/>
          <w:szCs w:val="28"/>
        </w:rPr>
        <w:t>、公示</w:t>
      </w:r>
      <w:r>
        <w:rPr>
          <w:rFonts w:ascii="宋体" w:hAnsi="宋体" w:cs="宋体" w:hint="eastAsia"/>
          <w:color w:val="333333"/>
          <w:kern w:val="0"/>
          <w:sz w:val="28"/>
          <w:szCs w:val="28"/>
        </w:rPr>
        <w:t>。</w:t>
      </w:r>
    </w:p>
    <w:p w:rsidR="00BC57F7" w:rsidRDefault="00BC57F7" w:rsidP="00BC57F7">
      <w:pPr>
        <w:spacing w:line="360" w:lineRule="auto"/>
        <w:ind w:firstLineChars="200" w:firstLine="560"/>
        <w:rPr>
          <w:rFonts w:ascii="宋体" w:hAnsi="宋体" w:cs="宋体"/>
          <w:color w:val="333333"/>
          <w:kern w:val="0"/>
          <w:sz w:val="28"/>
          <w:szCs w:val="28"/>
        </w:rPr>
      </w:pPr>
      <w:r>
        <w:rPr>
          <w:rFonts w:ascii="宋体" w:hAnsi="宋体" w:cs="宋体" w:hint="eastAsia"/>
          <w:color w:val="333333"/>
          <w:kern w:val="0"/>
          <w:sz w:val="28"/>
          <w:szCs w:val="28"/>
        </w:rPr>
        <w:t xml:space="preserve">                                 计算机</w:t>
      </w:r>
      <w:r>
        <w:rPr>
          <w:rFonts w:ascii="宋体" w:hAnsi="宋体" w:cs="宋体"/>
          <w:color w:val="333333"/>
          <w:kern w:val="0"/>
          <w:sz w:val="28"/>
          <w:szCs w:val="28"/>
        </w:rPr>
        <w:t>科学学院</w:t>
      </w:r>
    </w:p>
    <w:p w:rsidR="00BC57F7" w:rsidRDefault="00BC57F7" w:rsidP="00BC57F7">
      <w:pPr>
        <w:spacing w:line="360" w:lineRule="auto"/>
        <w:ind w:firstLineChars="200" w:firstLine="560"/>
        <w:rPr>
          <w:rFonts w:ascii="宋体" w:hAnsi="宋体" w:cs="宋体"/>
          <w:color w:val="333333"/>
          <w:kern w:val="0"/>
          <w:sz w:val="28"/>
          <w:szCs w:val="28"/>
        </w:rPr>
      </w:pPr>
      <w:r>
        <w:rPr>
          <w:rFonts w:ascii="宋体" w:hAnsi="宋体" w:cs="宋体" w:hint="eastAsia"/>
          <w:color w:val="333333"/>
          <w:kern w:val="0"/>
          <w:sz w:val="28"/>
          <w:szCs w:val="28"/>
        </w:rPr>
        <w:t xml:space="preserve">                               二</w:t>
      </w:r>
      <w:r>
        <w:rPr>
          <w:rFonts w:ascii="宋体" w:hAnsi="宋体" w:cs="宋体"/>
          <w:color w:val="333333"/>
          <w:kern w:val="0"/>
          <w:sz w:val="28"/>
          <w:szCs w:val="28"/>
        </w:rPr>
        <w:t>〇一五年</w:t>
      </w:r>
      <w:r>
        <w:rPr>
          <w:rFonts w:ascii="宋体" w:hAnsi="宋体" w:cs="宋体" w:hint="eastAsia"/>
          <w:color w:val="333333"/>
          <w:kern w:val="0"/>
          <w:sz w:val="28"/>
          <w:szCs w:val="28"/>
        </w:rPr>
        <w:t>十</w:t>
      </w:r>
      <w:r>
        <w:rPr>
          <w:rFonts w:ascii="宋体" w:hAnsi="宋体" w:cs="宋体"/>
          <w:color w:val="333333"/>
          <w:kern w:val="0"/>
          <w:sz w:val="28"/>
          <w:szCs w:val="28"/>
        </w:rPr>
        <w:t>月</w:t>
      </w:r>
      <w:r>
        <w:rPr>
          <w:rFonts w:ascii="宋体" w:hAnsi="宋体" w:cs="宋体" w:hint="eastAsia"/>
          <w:color w:val="333333"/>
          <w:kern w:val="0"/>
          <w:sz w:val="28"/>
          <w:szCs w:val="28"/>
        </w:rPr>
        <w:t>十六</w:t>
      </w:r>
      <w:r>
        <w:rPr>
          <w:rFonts w:ascii="宋体" w:hAnsi="宋体" w:cs="宋体"/>
          <w:color w:val="333333"/>
          <w:kern w:val="0"/>
          <w:sz w:val="28"/>
          <w:szCs w:val="28"/>
        </w:rPr>
        <w:t>日</w:t>
      </w:r>
    </w:p>
    <w:p w:rsidR="00E02003" w:rsidRPr="009A4D1D" w:rsidRDefault="00BC57F7" w:rsidP="00E02003">
      <w:pPr>
        <w:jc w:val="center"/>
        <w:rPr>
          <w:b/>
          <w:sz w:val="32"/>
          <w:szCs w:val="32"/>
        </w:rPr>
      </w:pPr>
      <w:r>
        <w:rPr>
          <w:rFonts w:ascii="宋体" w:hAnsi="宋体" w:cs="宋体"/>
          <w:color w:val="333333"/>
          <w:kern w:val="0"/>
          <w:sz w:val="28"/>
          <w:szCs w:val="28"/>
        </w:rPr>
        <w:br w:type="page"/>
      </w:r>
      <w:bookmarkStart w:id="4" w:name="_Toc433184554"/>
      <w:r w:rsidR="00E02003" w:rsidRPr="009A4D1D">
        <w:rPr>
          <w:rFonts w:hint="eastAsia"/>
          <w:b/>
          <w:sz w:val="32"/>
          <w:szCs w:val="32"/>
        </w:rPr>
        <w:lastRenderedPageBreak/>
        <w:t>计算机</w:t>
      </w:r>
      <w:r w:rsidR="00E02003" w:rsidRPr="009A4D1D">
        <w:rPr>
          <w:b/>
          <w:sz w:val="32"/>
          <w:szCs w:val="32"/>
        </w:rPr>
        <w:t>科学学院研究</w:t>
      </w:r>
      <w:r w:rsidR="00E02003" w:rsidRPr="009A4D1D">
        <w:rPr>
          <w:rFonts w:hint="eastAsia"/>
          <w:b/>
          <w:sz w:val="32"/>
          <w:szCs w:val="32"/>
        </w:rPr>
        <w:t>生</w:t>
      </w:r>
      <w:r w:rsidR="00E02003">
        <w:rPr>
          <w:rFonts w:hint="eastAsia"/>
          <w:b/>
          <w:sz w:val="32"/>
          <w:szCs w:val="32"/>
        </w:rPr>
        <w:t>申请积学</w:t>
      </w:r>
      <w:r w:rsidR="00E02003">
        <w:rPr>
          <w:b/>
          <w:sz w:val="32"/>
          <w:szCs w:val="32"/>
        </w:rPr>
        <w:t>奖学金</w:t>
      </w:r>
      <w:r w:rsidR="00E02003">
        <w:rPr>
          <w:rFonts w:hint="eastAsia"/>
          <w:b/>
          <w:sz w:val="32"/>
          <w:szCs w:val="32"/>
        </w:rPr>
        <w:t>情况</w:t>
      </w:r>
      <w:r w:rsidR="00E02003">
        <w:rPr>
          <w:b/>
          <w:sz w:val="32"/>
          <w:szCs w:val="32"/>
        </w:rPr>
        <w:t>认定表</w:t>
      </w:r>
    </w:p>
    <w:tbl>
      <w:tblPr>
        <w:tblpPr w:leftFromText="180" w:rightFromText="180" w:vertAnchor="text" w:horzAnchor="margin" w:tblpY="21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2268"/>
        <w:gridCol w:w="1843"/>
        <w:gridCol w:w="3118"/>
      </w:tblGrid>
      <w:tr w:rsidR="00E02003" w:rsidTr="004A36A8">
        <w:trPr>
          <w:trHeight w:val="601"/>
        </w:trPr>
        <w:tc>
          <w:tcPr>
            <w:tcW w:w="1526" w:type="dxa"/>
            <w:gridSpan w:val="2"/>
            <w:tcBorders>
              <w:top w:val="single" w:sz="4" w:space="0" w:color="auto"/>
              <w:left w:val="single" w:sz="4" w:space="0" w:color="auto"/>
              <w:bottom w:val="single" w:sz="4" w:space="0" w:color="auto"/>
              <w:right w:val="single" w:sz="4" w:space="0" w:color="auto"/>
            </w:tcBorders>
            <w:vAlign w:val="center"/>
          </w:tcPr>
          <w:p w:rsidR="00E02003" w:rsidRDefault="00E02003" w:rsidP="004A36A8">
            <w:pPr>
              <w:jc w:val="center"/>
              <w:rPr>
                <w:b/>
                <w:sz w:val="28"/>
                <w:szCs w:val="28"/>
              </w:rPr>
            </w:pPr>
            <w:r>
              <w:rPr>
                <w:rFonts w:hint="eastAsia"/>
                <w:b/>
                <w:sz w:val="28"/>
                <w:szCs w:val="28"/>
              </w:rPr>
              <w:t>姓名</w:t>
            </w:r>
          </w:p>
        </w:tc>
        <w:tc>
          <w:tcPr>
            <w:tcW w:w="2268" w:type="dxa"/>
            <w:tcBorders>
              <w:top w:val="single" w:sz="4" w:space="0" w:color="auto"/>
              <w:left w:val="single" w:sz="4" w:space="0" w:color="auto"/>
              <w:bottom w:val="single" w:sz="4" w:space="0" w:color="auto"/>
              <w:right w:val="single" w:sz="4" w:space="0" w:color="auto"/>
            </w:tcBorders>
            <w:vAlign w:val="center"/>
          </w:tcPr>
          <w:p w:rsidR="00E02003" w:rsidRDefault="00E02003" w:rsidP="004A36A8">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2003" w:rsidRDefault="00E02003" w:rsidP="004A36A8">
            <w:pPr>
              <w:jc w:val="center"/>
              <w:rPr>
                <w:b/>
                <w:sz w:val="28"/>
                <w:szCs w:val="28"/>
              </w:rPr>
            </w:pPr>
            <w:r>
              <w:rPr>
                <w:rFonts w:hint="eastAsia"/>
                <w:b/>
                <w:sz w:val="28"/>
                <w:szCs w:val="28"/>
              </w:rPr>
              <w:t>学号</w:t>
            </w:r>
          </w:p>
        </w:tc>
        <w:tc>
          <w:tcPr>
            <w:tcW w:w="3118" w:type="dxa"/>
            <w:tcBorders>
              <w:top w:val="single" w:sz="4" w:space="0" w:color="auto"/>
              <w:left w:val="single" w:sz="4" w:space="0" w:color="auto"/>
              <w:bottom w:val="single" w:sz="4" w:space="0" w:color="auto"/>
              <w:right w:val="single" w:sz="4" w:space="0" w:color="auto"/>
            </w:tcBorders>
            <w:vAlign w:val="center"/>
          </w:tcPr>
          <w:p w:rsidR="00E02003" w:rsidRDefault="00E02003" w:rsidP="004A36A8">
            <w:pPr>
              <w:jc w:val="center"/>
              <w:rPr>
                <w:sz w:val="28"/>
                <w:szCs w:val="28"/>
              </w:rPr>
            </w:pPr>
          </w:p>
        </w:tc>
      </w:tr>
      <w:tr w:rsidR="00E02003" w:rsidTr="004A36A8">
        <w:trPr>
          <w:trHeight w:val="595"/>
        </w:trPr>
        <w:tc>
          <w:tcPr>
            <w:tcW w:w="1526" w:type="dxa"/>
            <w:gridSpan w:val="2"/>
            <w:tcBorders>
              <w:top w:val="single" w:sz="4" w:space="0" w:color="auto"/>
              <w:left w:val="single" w:sz="4" w:space="0" w:color="auto"/>
              <w:bottom w:val="single" w:sz="4" w:space="0" w:color="auto"/>
              <w:right w:val="single" w:sz="4" w:space="0" w:color="auto"/>
            </w:tcBorders>
            <w:vAlign w:val="center"/>
          </w:tcPr>
          <w:p w:rsidR="00E02003" w:rsidRDefault="00E02003" w:rsidP="004A36A8">
            <w:pPr>
              <w:jc w:val="center"/>
              <w:rPr>
                <w:b/>
                <w:sz w:val="28"/>
                <w:szCs w:val="28"/>
              </w:rPr>
            </w:pPr>
            <w:r>
              <w:rPr>
                <w:rFonts w:hint="eastAsia"/>
                <w:b/>
                <w:sz w:val="28"/>
                <w:szCs w:val="28"/>
              </w:rPr>
              <w:t>政治</w:t>
            </w:r>
            <w:r>
              <w:rPr>
                <w:b/>
                <w:sz w:val="28"/>
                <w:szCs w:val="28"/>
              </w:rPr>
              <w:t>面貌</w:t>
            </w:r>
          </w:p>
        </w:tc>
        <w:tc>
          <w:tcPr>
            <w:tcW w:w="2268" w:type="dxa"/>
            <w:tcBorders>
              <w:top w:val="single" w:sz="4" w:space="0" w:color="auto"/>
              <w:left w:val="single" w:sz="4" w:space="0" w:color="auto"/>
              <w:bottom w:val="single" w:sz="4" w:space="0" w:color="auto"/>
              <w:right w:val="single" w:sz="4" w:space="0" w:color="auto"/>
            </w:tcBorders>
            <w:vAlign w:val="center"/>
          </w:tcPr>
          <w:p w:rsidR="00E02003" w:rsidRDefault="00E02003" w:rsidP="004A36A8">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02003" w:rsidRDefault="00E02003" w:rsidP="004A36A8">
            <w:pPr>
              <w:ind w:left="318" w:hangingChars="113" w:hanging="318"/>
              <w:jc w:val="center"/>
              <w:rPr>
                <w:b/>
                <w:sz w:val="28"/>
                <w:szCs w:val="28"/>
              </w:rPr>
            </w:pPr>
            <w:r>
              <w:rPr>
                <w:rFonts w:hint="eastAsia"/>
                <w:b/>
                <w:sz w:val="28"/>
                <w:szCs w:val="28"/>
              </w:rPr>
              <w:t>专业</w:t>
            </w:r>
          </w:p>
        </w:tc>
        <w:tc>
          <w:tcPr>
            <w:tcW w:w="3118" w:type="dxa"/>
            <w:tcBorders>
              <w:top w:val="single" w:sz="4" w:space="0" w:color="auto"/>
              <w:left w:val="single" w:sz="4" w:space="0" w:color="auto"/>
              <w:bottom w:val="single" w:sz="4" w:space="0" w:color="auto"/>
              <w:right w:val="single" w:sz="4" w:space="0" w:color="auto"/>
            </w:tcBorders>
            <w:vAlign w:val="center"/>
          </w:tcPr>
          <w:p w:rsidR="00E02003" w:rsidRDefault="00E02003" w:rsidP="004A36A8">
            <w:pPr>
              <w:jc w:val="center"/>
              <w:rPr>
                <w:sz w:val="28"/>
                <w:szCs w:val="28"/>
              </w:rPr>
            </w:pPr>
          </w:p>
        </w:tc>
      </w:tr>
      <w:tr w:rsidR="00E02003" w:rsidTr="004A36A8">
        <w:trPr>
          <w:trHeight w:val="3112"/>
        </w:trPr>
        <w:tc>
          <w:tcPr>
            <w:tcW w:w="817" w:type="dxa"/>
            <w:vAlign w:val="center"/>
          </w:tcPr>
          <w:p w:rsidR="00E02003" w:rsidRPr="00BD4C21" w:rsidRDefault="00E02003" w:rsidP="004A36A8">
            <w:pPr>
              <w:jc w:val="center"/>
              <w:rPr>
                <w:b/>
                <w:sz w:val="28"/>
                <w:szCs w:val="28"/>
              </w:rPr>
            </w:pPr>
            <w:r w:rsidRPr="00BD4C21">
              <w:rPr>
                <w:rFonts w:hint="eastAsia"/>
                <w:b/>
                <w:sz w:val="28"/>
                <w:szCs w:val="28"/>
              </w:rPr>
              <w:t>科研</w:t>
            </w:r>
          </w:p>
          <w:p w:rsidR="00E02003" w:rsidRDefault="00E02003" w:rsidP="004A36A8">
            <w:pPr>
              <w:jc w:val="center"/>
              <w:rPr>
                <w:sz w:val="28"/>
                <w:szCs w:val="28"/>
              </w:rPr>
            </w:pPr>
            <w:r w:rsidRPr="00BD4C21">
              <w:rPr>
                <w:rFonts w:hint="eastAsia"/>
                <w:b/>
                <w:sz w:val="28"/>
                <w:szCs w:val="28"/>
              </w:rPr>
              <w:t>成果</w:t>
            </w:r>
          </w:p>
        </w:tc>
        <w:tc>
          <w:tcPr>
            <w:tcW w:w="7938" w:type="dxa"/>
            <w:gridSpan w:val="4"/>
            <w:vAlign w:val="center"/>
          </w:tcPr>
          <w:p w:rsidR="00E02003" w:rsidRDefault="00E02003" w:rsidP="004A36A8">
            <w:pPr>
              <w:jc w:val="center"/>
              <w:rPr>
                <w:sz w:val="28"/>
                <w:szCs w:val="28"/>
              </w:rPr>
            </w:pPr>
          </w:p>
          <w:p w:rsidR="00E02003" w:rsidRDefault="00E02003" w:rsidP="004A36A8">
            <w:pPr>
              <w:jc w:val="center"/>
              <w:rPr>
                <w:sz w:val="28"/>
                <w:szCs w:val="28"/>
              </w:rPr>
            </w:pPr>
          </w:p>
          <w:p w:rsidR="00E02003" w:rsidRDefault="00E02003" w:rsidP="004A36A8">
            <w:pPr>
              <w:jc w:val="center"/>
              <w:rPr>
                <w:sz w:val="28"/>
                <w:szCs w:val="28"/>
              </w:rPr>
            </w:pPr>
          </w:p>
          <w:p w:rsidR="00E02003" w:rsidRDefault="00E02003" w:rsidP="004A36A8">
            <w:pPr>
              <w:jc w:val="center"/>
              <w:rPr>
                <w:sz w:val="28"/>
                <w:szCs w:val="28"/>
              </w:rPr>
            </w:pPr>
          </w:p>
          <w:p w:rsidR="00E02003" w:rsidRDefault="00E02003" w:rsidP="004A36A8">
            <w:pPr>
              <w:jc w:val="center"/>
              <w:rPr>
                <w:sz w:val="28"/>
                <w:szCs w:val="28"/>
              </w:rPr>
            </w:pPr>
          </w:p>
        </w:tc>
      </w:tr>
      <w:tr w:rsidR="00E02003" w:rsidTr="004A36A8">
        <w:trPr>
          <w:trHeight w:val="413"/>
        </w:trPr>
        <w:tc>
          <w:tcPr>
            <w:tcW w:w="817" w:type="dxa"/>
            <w:vAlign w:val="center"/>
          </w:tcPr>
          <w:p w:rsidR="00E02003" w:rsidRPr="00E84CC6" w:rsidRDefault="00E02003" w:rsidP="004A36A8">
            <w:pPr>
              <w:jc w:val="center"/>
              <w:rPr>
                <w:b/>
                <w:sz w:val="28"/>
                <w:szCs w:val="28"/>
              </w:rPr>
            </w:pPr>
            <w:r>
              <w:rPr>
                <w:rFonts w:hint="eastAsia"/>
                <w:b/>
                <w:sz w:val="28"/>
                <w:szCs w:val="28"/>
              </w:rPr>
              <w:t>社会</w:t>
            </w:r>
            <w:r>
              <w:rPr>
                <w:b/>
                <w:sz w:val="28"/>
                <w:szCs w:val="28"/>
              </w:rPr>
              <w:t>工作</w:t>
            </w:r>
          </w:p>
        </w:tc>
        <w:tc>
          <w:tcPr>
            <w:tcW w:w="7938" w:type="dxa"/>
            <w:gridSpan w:val="4"/>
            <w:vAlign w:val="center"/>
          </w:tcPr>
          <w:p w:rsidR="00E02003" w:rsidRDefault="00E02003" w:rsidP="004A36A8">
            <w:pPr>
              <w:jc w:val="center"/>
              <w:rPr>
                <w:sz w:val="28"/>
                <w:szCs w:val="28"/>
              </w:rPr>
            </w:pPr>
          </w:p>
          <w:p w:rsidR="00E02003" w:rsidRDefault="00E02003" w:rsidP="004A36A8">
            <w:pPr>
              <w:jc w:val="center"/>
              <w:rPr>
                <w:sz w:val="28"/>
                <w:szCs w:val="28"/>
              </w:rPr>
            </w:pPr>
          </w:p>
          <w:p w:rsidR="00E02003" w:rsidRDefault="00E02003" w:rsidP="004A36A8">
            <w:pPr>
              <w:jc w:val="center"/>
              <w:rPr>
                <w:sz w:val="28"/>
                <w:szCs w:val="28"/>
              </w:rPr>
            </w:pPr>
            <w:r>
              <w:rPr>
                <w:rFonts w:hint="eastAsia"/>
                <w:sz w:val="28"/>
                <w:szCs w:val="28"/>
              </w:rPr>
              <w:t>此项内容</w:t>
            </w:r>
            <w:r>
              <w:rPr>
                <w:sz w:val="28"/>
                <w:szCs w:val="28"/>
              </w:rPr>
              <w:t>由辅导员签字盖章方有效</w:t>
            </w:r>
          </w:p>
          <w:p w:rsidR="00E02003" w:rsidRDefault="00E02003" w:rsidP="004A36A8">
            <w:pPr>
              <w:jc w:val="center"/>
              <w:rPr>
                <w:sz w:val="28"/>
                <w:szCs w:val="28"/>
              </w:rPr>
            </w:pPr>
          </w:p>
          <w:p w:rsidR="00E02003" w:rsidRPr="00A40317" w:rsidRDefault="00E02003" w:rsidP="004A36A8">
            <w:pPr>
              <w:jc w:val="center"/>
              <w:rPr>
                <w:sz w:val="28"/>
                <w:szCs w:val="28"/>
              </w:rPr>
            </w:pPr>
            <w:r>
              <w:rPr>
                <w:rFonts w:hint="eastAsia"/>
                <w:sz w:val="28"/>
                <w:szCs w:val="28"/>
              </w:rPr>
              <w:t>签章</w:t>
            </w:r>
            <w:r>
              <w:rPr>
                <w:sz w:val="28"/>
                <w:szCs w:val="28"/>
              </w:rPr>
              <w:t>：</w:t>
            </w:r>
          </w:p>
        </w:tc>
      </w:tr>
      <w:tr w:rsidR="00E02003" w:rsidTr="004A36A8">
        <w:trPr>
          <w:trHeight w:val="2088"/>
        </w:trPr>
        <w:tc>
          <w:tcPr>
            <w:tcW w:w="817" w:type="dxa"/>
            <w:vAlign w:val="center"/>
          </w:tcPr>
          <w:p w:rsidR="00E02003" w:rsidRPr="00BD4C21" w:rsidRDefault="00E02003" w:rsidP="004A36A8">
            <w:pPr>
              <w:jc w:val="center"/>
              <w:rPr>
                <w:b/>
                <w:sz w:val="28"/>
                <w:szCs w:val="28"/>
              </w:rPr>
            </w:pPr>
            <w:r>
              <w:rPr>
                <w:rFonts w:hint="eastAsia"/>
                <w:b/>
                <w:sz w:val="28"/>
                <w:szCs w:val="28"/>
              </w:rPr>
              <w:t>获得奖励</w:t>
            </w:r>
          </w:p>
        </w:tc>
        <w:tc>
          <w:tcPr>
            <w:tcW w:w="7938" w:type="dxa"/>
            <w:gridSpan w:val="4"/>
            <w:vAlign w:val="center"/>
          </w:tcPr>
          <w:p w:rsidR="00E02003" w:rsidRDefault="00E02003" w:rsidP="004A36A8">
            <w:pPr>
              <w:jc w:val="center"/>
              <w:rPr>
                <w:sz w:val="28"/>
                <w:szCs w:val="28"/>
              </w:rPr>
            </w:pPr>
          </w:p>
          <w:p w:rsidR="00E02003" w:rsidRDefault="00E02003" w:rsidP="004A36A8">
            <w:pPr>
              <w:jc w:val="center"/>
              <w:rPr>
                <w:sz w:val="28"/>
                <w:szCs w:val="28"/>
              </w:rPr>
            </w:pPr>
            <w:r>
              <w:rPr>
                <w:rFonts w:hint="eastAsia"/>
                <w:sz w:val="28"/>
                <w:szCs w:val="28"/>
              </w:rPr>
              <w:t>附</w:t>
            </w:r>
            <w:r>
              <w:rPr>
                <w:sz w:val="28"/>
                <w:szCs w:val="28"/>
              </w:rPr>
              <w:t>相关证明</w:t>
            </w:r>
          </w:p>
          <w:p w:rsidR="00E02003" w:rsidRPr="007E29FB" w:rsidRDefault="00E02003" w:rsidP="004A36A8">
            <w:pPr>
              <w:jc w:val="center"/>
              <w:rPr>
                <w:sz w:val="28"/>
                <w:szCs w:val="28"/>
              </w:rPr>
            </w:pPr>
          </w:p>
        </w:tc>
      </w:tr>
      <w:tr w:rsidR="00E02003" w:rsidTr="004A36A8">
        <w:trPr>
          <w:trHeight w:val="2265"/>
        </w:trPr>
        <w:tc>
          <w:tcPr>
            <w:tcW w:w="817" w:type="dxa"/>
            <w:vAlign w:val="center"/>
          </w:tcPr>
          <w:p w:rsidR="00E02003" w:rsidRPr="00BD4C21" w:rsidRDefault="00E02003" w:rsidP="004A36A8">
            <w:pPr>
              <w:jc w:val="center"/>
              <w:rPr>
                <w:b/>
                <w:sz w:val="28"/>
                <w:szCs w:val="28"/>
              </w:rPr>
            </w:pPr>
            <w:r>
              <w:rPr>
                <w:rFonts w:hint="eastAsia"/>
                <w:b/>
                <w:sz w:val="28"/>
                <w:szCs w:val="28"/>
              </w:rPr>
              <w:t>家庭</w:t>
            </w:r>
            <w:r>
              <w:rPr>
                <w:b/>
                <w:sz w:val="28"/>
                <w:szCs w:val="28"/>
              </w:rPr>
              <w:t>情况</w:t>
            </w:r>
          </w:p>
        </w:tc>
        <w:tc>
          <w:tcPr>
            <w:tcW w:w="7938" w:type="dxa"/>
            <w:gridSpan w:val="4"/>
            <w:vAlign w:val="center"/>
          </w:tcPr>
          <w:p w:rsidR="00E02003" w:rsidRDefault="00E02003" w:rsidP="004A36A8">
            <w:pPr>
              <w:ind w:firstLine="555"/>
              <w:jc w:val="center"/>
              <w:rPr>
                <w:sz w:val="28"/>
                <w:szCs w:val="28"/>
              </w:rPr>
            </w:pPr>
          </w:p>
          <w:p w:rsidR="00E02003" w:rsidRDefault="00E02003" w:rsidP="004A36A8">
            <w:pPr>
              <w:ind w:firstLine="555"/>
              <w:jc w:val="center"/>
              <w:rPr>
                <w:sz w:val="28"/>
                <w:szCs w:val="28"/>
              </w:rPr>
            </w:pPr>
          </w:p>
          <w:p w:rsidR="00E02003" w:rsidRDefault="00E02003" w:rsidP="004A36A8">
            <w:pPr>
              <w:ind w:firstLine="555"/>
              <w:jc w:val="center"/>
              <w:rPr>
                <w:sz w:val="28"/>
                <w:szCs w:val="28"/>
              </w:rPr>
            </w:pPr>
            <w:r>
              <w:rPr>
                <w:rFonts w:hint="eastAsia"/>
                <w:sz w:val="28"/>
                <w:szCs w:val="28"/>
              </w:rPr>
              <w:t>学工组</w:t>
            </w:r>
            <w:r>
              <w:rPr>
                <w:sz w:val="28"/>
                <w:szCs w:val="28"/>
              </w:rPr>
              <w:t>认定</w:t>
            </w:r>
            <w:r>
              <w:rPr>
                <w:rFonts w:hint="eastAsia"/>
                <w:sz w:val="28"/>
                <w:szCs w:val="28"/>
              </w:rPr>
              <w:t>（签章</w:t>
            </w:r>
            <w:r>
              <w:rPr>
                <w:sz w:val="28"/>
                <w:szCs w:val="28"/>
              </w:rPr>
              <w:t>）：</w:t>
            </w:r>
          </w:p>
        </w:tc>
      </w:tr>
    </w:tbl>
    <w:p w:rsidR="00E02003" w:rsidRDefault="00E02003" w:rsidP="00E02003">
      <w:pPr>
        <w:spacing w:line="360" w:lineRule="auto"/>
        <w:ind w:firstLineChars="200" w:firstLine="420"/>
      </w:pPr>
    </w:p>
    <w:p w:rsidR="00E02003" w:rsidRDefault="00E02003" w:rsidP="00BC57F7">
      <w:pPr>
        <w:widowControl/>
        <w:spacing w:line="360" w:lineRule="auto"/>
        <w:ind w:right="-99"/>
        <w:jc w:val="left"/>
        <w:rPr>
          <w:rFonts w:ascii="宋体" w:hAnsi="宋体"/>
          <w:b/>
          <w:sz w:val="30"/>
          <w:szCs w:val="30"/>
        </w:rPr>
      </w:pPr>
    </w:p>
    <w:p w:rsidR="00DB523F" w:rsidRPr="00BC57F7" w:rsidRDefault="00DB523F" w:rsidP="00C02EBE">
      <w:pPr>
        <w:widowControl/>
        <w:spacing w:line="360" w:lineRule="auto"/>
        <w:ind w:right="-99"/>
        <w:jc w:val="center"/>
        <w:rPr>
          <w:rFonts w:ascii="宋体" w:hAnsi="宋体" w:cs="Calibri"/>
          <w:color w:val="333333"/>
          <w:kern w:val="0"/>
          <w:sz w:val="28"/>
          <w:szCs w:val="28"/>
        </w:rPr>
      </w:pPr>
      <w:r>
        <w:rPr>
          <w:rFonts w:ascii="宋体" w:hAnsi="宋体" w:hint="eastAsia"/>
          <w:b/>
          <w:sz w:val="30"/>
          <w:szCs w:val="30"/>
        </w:rPr>
        <w:lastRenderedPageBreak/>
        <w:t>陕西师范大学计算机科学学院研究生奖学金科研</w:t>
      </w:r>
      <w:r>
        <w:rPr>
          <w:rFonts w:ascii="宋体" w:hAnsi="宋体"/>
          <w:b/>
          <w:sz w:val="30"/>
          <w:szCs w:val="30"/>
        </w:rPr>
        <w:t>成果</w:t>
      </w:r>
      <w:r>
        <w:rPr>
          <w:rFonts w:ascii="宋体" w:hAnsi="宋体" w:hint="eastAsia"/>
          <w:b/>
          <w:sz w:val="30"/>
          <w:szCs w:val="30"/>
        </w:rPr>
        <w:t>评定</w:t>
      </w:r>
      <w:r w:rsidR="00BC57F7">
        <w:rPr>
          <w:rFonts w:ascii="宋体" w:hAnsi="宋体" w:hint="eastAsia"/>
          <w:b/>
          <w:sz w:val="30"/>
          <w:szCs w:val="30"/>
        </w:rPr>
        <w:t>办</w:t>
      </w:r>
      <w:r>
        <w:rPr>
          <w:rFonts w:ascii="宋体" w:hAnsi="宋体"/>
          <w:b/>
          <w:sz w:val="30"/>
          <w:szCs w:val="30"/>
        </w:rPr>
        <w:t>法</w:t>
      </w:r>
      <w:bookmarkEnd w:id="4"/>
    </w:p>
    <w:p w:rsidR="00DB523F" w:rsidRDefault="00DB523F" w:rsidP="00DB523F">
      <w:pPr>
        <w:spacing w:line="360" w:lineRule="auto"/>
        <w:jc w:val="left"/>
        <w:rPr>
          <w:rFonts w:ascii="宋体" w:hAnsi="宋体"/>
          <w:b/>
          <w:sz w:val="28"/>
          <w:szCs w:val="28"/>
        </w:rPr>
      </w:pPr>
    </w:p>
    <w:p w:rsidR="00DB523F" w:rsidRDefault="00DB523F" w:rsidP="00DB523F">
      <w:pPr>
        <w:spacing w:line="360" w:lineRule="auto"/>
        <w:ind w:firstLineChars="200" w:firstLine="560"/>
        <w:jc w:val="left"/>
        <w:rPr>
          <w:rFonts w:ascii="仿宋" w:eastAsia="仿宋" w:hAnsi="仿宋" w:cs="Arial"/>
          <w:kern w:val="0"/>
          <w:sz w:val="28"/>
          <w:szCs w:val="28"/>
        </w:rPr>
      </w:pPr>
      <w:r>
        <w:rPr>
          <w:rFonts w:ascii="仿宋" w:eastAsia="仿宋" w:hAnsi="仿宋" w:hint="eastAsia"/>
          <w:sz w:val="28"/>
          <w:szCs w:val="28"/>
        </w:rPr>
        <w:t>为规范我院研究生各项奖学金评选程序，确保评选工作公平、公正，</w:t>
      </w:r>
      <w:r>
        <w:rPr>
          <w:rFonts w:ascii="仿宋" w:eastAsia="仿宋" w:hAnsi="仿宋"/>
          <w:sz w:val="28"/>
          <w:szCs w:val="28"/>
        </w:rPr>
        <w:t>鼓励研究生勤奋学习</w:t>
      </w:r>
      <w:r>
        <w:rPr>
          <w:rFonts w:ascii="仿宋" w:eastAsia="仿宋" w:hAnsi="仿宋" w:hint="eastAsia"/>
          <w:sz w:val="28"/>
          <w:szCs w:val="28"/>
        </w:rPr>
        <w:t>，致力研究</w:t>
      </w:r>
      <w:r>
        <w:rPr>
          <w:rFonts w:ascii="仿宋" w:eastAsia="仿宋" w:hAnsi="仿宋"/>
          <w:sz w:val="28"/>
          <w:szCs w:val="28"/>
        </w:rPr>
        <w:t>，关心同学，服务集体，全面发展</w:t>
      </w:r>
      <w:r>
        <w:rPr>
          <w:rFonts w:ascii="仿宋" w:eastAsia="仿宋" w:hAnsi="仿宋" w:hint="eastAsia"/>
          <w:sz w:val="28"/>
          <w:szCs w:val="28"/>
        </w:rPr>
        <w:t>，经学院研究生奖学金评审委员会审议，在研究生奖学金评选中采用量化积分办法，对个人科研成果进行评</w:t>
      </w:r>
      <w:r>
        <w:rPr>
          <w:rFonts w:ascii="仿宋" w:eastAsia="仿宋" w:hAnsi="仿宋" w:cs="Arial" w:hint="eastAsia"/>
          <w:bCs/>
          <w:kern w:val="0"/>
          <w:sz w:val="28"/>
          <w:szCs w:val="28"/>
        </w:rPr>
        <w:t>分。</w:t>
      </w:r>
    </w:p>
    <w:p w:rsidR="00DB523F" w:rsidRDefault="00DB523F" w:rsidP="00DB523F">
      <w:pPr>
        <w:widowControl/>
        <w:spacing w:line="360" w:lineRule="auto"/>
        <w:ind w:firstLineChars="200" w:firstLine="562"/>
        <w:jc w:val="left"/>
        <w:rPr>
          <w:rFonts w:ascii="仿宋" w:eastAsia="仿宋" w:hAnsi="仿宋" w:cs="Arial"/>
          <w:b/>
          <w:bCs/>
          <w:kern w:val="0"/>
          <w:sz w:val="28"/>
          <w:szCs w:val="28"/>
        </w:rPr>
      </w:pPr>
      <w:r>
        <w:rPr>
          <w:rFonts w:ascii="仿宋" w:eastAsia="仿宋" w:hAnsi="仿宋" w:cs="Arial" w:hint="eastAsia"/>
          <w:b/>
          <w:bCs/>
          <w:kern w:val="0"/>
          <w:sz w:val="28"/>
          <w:szCs w:val="28"/>
        </w:rPr>
        <w:t>一、科研成果考核量化积分办法</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（一）著作论文：</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1、权威期刊上发表论文每篇计200分；属于标志性成果的每篇另加40分；</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2、SCI（E</w:t>
      </w:r>
      <w:r>
        <w:rPr>
          <w:rFonts w:ascii="仿宋" w:eastAsia="仿宋" w:hAnsi="仿宋" w:cs="Arial"/>
          <w:bCs/>
          <w:kern w:val="0"/>
          <w:sz w:val="28"/>
          <w:szCs w:val="28"/>
        </w:rPr>
        <w:t>）计</w:t>
      </w:r>
      <w:r>
        <w:rPr>
          <w:rFonts w:ascii="仿宋" w:eastAsia="仿宋" w:hAnsi="仿宋" w:cs="Arial" w:hint="eastAsia"/>
          <w:bCs/>
          <w:kern w:val="0"/>
          <w:sz w:val="28"/>
          <w:szCs w:val="28"/>
        </w:rPr>
        <w:t>100</w:t>
      </w:r>
      <w:r>
        <w:rPr>
          <w:rFonts w:ascii="仿宋" w:eastAsia="仿宋" w:hAnsi="仿宋" w:cs="Arial"/>
          <w:bCs/>
          <w:kern w:val="0"/>
          <w:sz w:val="28"/>
          <w:szCs w:val="28"/>
        </w:rPr>
        <w:t>-600</w:t>
      </w:r>
      <w:r>
        <w:rPr>
          <w:rFonts w:ascii="仿宋" w:eastAsia="仿宋" w:hAnsi="仿宋" w:cs="Arial" w:hint="eastAsia"/>
          <w:bCs/>
          <w:kern w:val="0"/>
          <w:sz w:val="28"/>
          <w:szCs w:val="28"/>
        </w:rPr>
        <w:t>分</w:t>
      </w:r>
      <w:r>
        <w:rPr>
          <w:rFonts w:ascii="仿宋" w:eastAsia="仿宋" w:hAnsi="仿宋" w:cs="Arial"/>
          <w:bCs/>
          <w:kern w:val="0"/>
          <w:sz w:val="28"/>
          <w:szCs w:val="28"/>
        </w:rPr>
        <w:t>，其中一区计</w:t>
      </w:r>
      <w:r>
        <w:rPr>
          <w:rFonts w:ascii="仿宋" w:eastAsia="仿宋" w:hAnsi="仿宋" w:cs="Arial" w:hint="eastAsia"/>
          <w:bCs/>
          <w:kern w:val="0"/>
          <w:sz w:val="28"/>
          <w:szCs w:val="28"/>
        </w:rPr>
        <w:t>600分，</w:t>
      </w:r>
      <w:r>
        <w:rPr>
          <w:rFonts w:ascii="仿宋" w:eastAsia="仿宋" w:hAnsi="仿宋" w:cs="Arial"/>
          <w:bCs/>
          <w:kern w:val="0"/>
          <w:sz w:val="28"/>
          <w:szCs w:val="28"/>
        </w:rPr>
        <w:t>二区计</w:t>
      </w:r>
      <w:r>
        <w:rPr>
          <w:rFonts w:ascii="仿宋" w:eastAsia="仿宋" w:hAnsi="仿宋" w:cs="Arial" w:hint="eastAsia"/>
          <w:bCs/>
          <w:kern w:val="0"/>
          <w:sz w:val="28"/>
          <w:szCs w:val="28"/>
        </w:rPr>
        <w:t>400分</w:t>
      </w:r>
      <w:r>
        <w:rPr>
          <w:rFonts w:ascii="仿宋" w:eastAsia="仿宋" w:hAnsi="仿宋" w:cs="Arial"/>
          <w:bCs/>
          <w:kern w:val="0"/>
          <w:sz w:val="28"/>
          <w:szCs w:val="28"/>
        </w:rPr>
        <w:t>，三</w:t>
      </w:r>
      <w:r>
        <w:rPr>
          <w:rFonts w:ascii="仿宋" w:eastAsia="仿宋" w:hAnsi="仿宋" w:cs="Arial" w:hint="eastAsia"/>
          <w:bCs/>
          <w:kern w:val="0"/>
          <w:sz w:val="28"/>
          <w:szCs w:val="28"/>
        </w:rPr>
        <w:t>区2</w:t>
      </w:r>
      <w:r>
        <w:rPr>
          <w:rFonts w:ascii="仿宋" w:eastAsia="仿宋" w:hAnsi="仿宋" w:cs="Arial"/>
          <w:bCs/>
          <w:kern w:val="0"/>
          <w:sz w:val="28"/>
          <w:szCs w:val="28"/>
        </w:rPr>
        <w:t>00</w:t>
      </w:r>
      <w:r>
        <w:rPr>
          <w:rFonts w:ascii="仿宋" w:eastAsia="仿宋" w:hAnsi="仿宋" w:cs="Arial" w:hint="eastAsia"/>
          <w:bCs/>
          <w:kern w:val="0"/>
          <w:sz w:val="28"/>
          <w:szCs w:val="28"/>
        </w:rPr>
        <w:t>，</w:t>
      </w:r>
      <w:r>
        <w:rPr>
          <w:rFonts w:ascii="仿宋" w:eastAsia="仿宋" w:hAnsi="仿宋" w:cs="Arial"/>
          <w:bCs/>
          <w:kern w:val="0"/>
          <w:sz w:val="28"/>
          <w:szCs w:val="28"/>
        </w:rPr>
        <w:t>四区</w:t>
      </w:r>
      <w:r w:rsidR="00C54A9D">
        <w:rPr>
          <w:rFonts w:ascii="仿宋" w:eastAsia="仿宋" w:hAnsi="仿宋" w:cs="Arial" w:hint="eastAsia"/>
          <w:bCs/>
          <w:kern w:val="0"/>
          <w:sz w:val="28"/>
          <w:szCs w:val="28"/>
        </w:rPr>
        <w:t>及其它SCI期刊</w:t>
      </w:r>
      <w:r>
        <w:rPr>
          <w:rFonts w:ascii="仿宋" w:eastAsia="仿宋" w:hAnsi="仿宋" w:cs="Arial"/>
          <w:bCs/>
          <w:kern w:val="0"/>
          <w:sz w:val="28"/>
          <w:szCs w:val="28"/>
        </w:rPr>
        <w:t>计</w:t>
      </w:r>
      <w:r>
        <w:rPr>
          <w:rFonts w:ascii="仿宋" w:eastAsia="仿宋" w:hAnsi="仿宋" w:cs="Arial" w:hint="eastAsia"/>
          <w:bCs/>
          <w:kern w:val="0"/>
          <w:sz w:val="28"/>
          <w:szCs w:val="28"/>
        </w:rPr>
        <w:t>100分</w:t>
      </w:r>
      <w:r>
        <w:rPr>
          <w:rFonts w:ascii="仿宋" w:eastAsia="仿宋" w:hAnsi="仿宋" w:cs="Arial"/>
          <w:bCs/>
          <w:kern w:val="0"/>
          <w:sz w:val="28"/>
          <w:szCs w:val="28"/>
        </w:rPr>
        <w:t>；</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bCs/>
          <w:kern w:val="0"/>
          <w:sz w:val="28"/>
          <w:szCs w:val="28"/>
        </w:rPr>
        <w:t>3</w:t>
      </w:r>
      <w:r>
        <w:rPr>
          <w:rFonts w:ascii="仿宋" w:eastAsia="仿宋" w:hAnsi="仿宋" w:cs="Arial" w:hint="eastAsia"/>
          <w:bCs/>
          <w:kern w:val="0"/>
          <w:sz w:val="28"/>
          <w:szCs w:val="28"/>
        </w:rPr>
        <w:t>、EI期刊、EI</w:t>
      </w:r>
      <w:r>
        <w:rPr>
          <w:rFonts w:ascii="仿宋" w:eastAsia="仿宋" w:hAnsi="仿宋" w:cs="Arial"/>
          <w:bCs/>
          <w:kern w:val="0"/>
          <w:sz w:val="28"/>
          <w:szCs w:val="28"/>
        </w:rPr>
        <w:t>及ISTP</w:t>
      </w:r>
      <w:r>
        <w:rPr>
          <w:rFonts w:ascii="仿宋" w:eastAsia="仿宋" w:hAnsi="仿宋" w:cs="Arial" w:hint="eastAsia"/>
          <w:bCs/>
          <w:kern w:val="0"/>
          <w:sz w:val="28"/>
          <w:szCs w:val="28"/>
        </w:rPr>
        <w:t>检索</w:t>
      </w:r>
      <w:r w:rsidR="00965085">
        <w:rPr>
          <w:rFonts w:ascii="仿宋" w:eastAsia="仿宋" w:hAnsi="仿宋" w:cs="Arial" w:hint="eastAsia"/>
          <w:bCs/>
          <w:kern w:val="0"/>
          <w:sz w:val="28"/>
          <w:szCs w:val="28"/>
        </w:rPr>
        <w:t>的国际会议</w:t>
      </w:r>
      <w:r>
        <w:rPr>
          <w:rFonts w:ascii="仿宋" w:eastAsia="仿宋" w:hAnsi="仿宋" w:cs="Arial" w:hint="eastAsia"/>
          <w:bCs/>
          <w:kern w:val="0"/>
          <w:sz w:val="28"/>
          <w:szCs w:val="28"/>
        </w:rPr>
        <w:t>计</w:t>
      </w:r>
      <w:r>
        <w:rPr>
          <w:rFonts w:ascii="仿宋" w:eastAsia="仿宋" w:hAnsi="仿宋" w:cs="Arial"/>
          <w:bCs/>
          <w:kern w:val="0"/>
          <w:sz w:val="28"/>
          <w:szCs w:val="28"/>
        </w:rPr>
        <w:t>80分；</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4、核心期刊上发表的论文每篇计60分；</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5、重要期刊上发表的论文每篇计10分</w:t>
      </w:r>
      <w:r>
        <w:rPr>
          <w:rFonts w:ascii="仿宋" w:eastAsia="仿宋" w:hAnsi="仿宋" w:cs="Arial" w:hint="eastAsia"/>
          <w:b/>
          <w:bCs/>
          <w:kern w:val="0"/>
          <w:sz w:val="28"/>
          <w:szCs w:val="28"/>
        </w:rPr>
        <w:t>（只</w:t>
      </w:r>
      <w:r>
        <w:rPr>
          <w:rFonts w:ascii="仿宋" w:eastAsia="仿宋" w:hAnsi="仿宋" w:cs="Arial"/>
          <w:b/>
          <w:bCs/>
          <w:kern w:val="0"/>
          <w:sz w:val="28"/>
          <w:szCs w:val="28"/>
        </w:rPr>
        <w:t>针对</w:t>
      </w:r>
      <w:r>
        <w:rPr>
          <w:rFonts w:ascii="仿宋" w:eastAsia="仿宋" w:hAnsi="仿宋" w:cs="Arial" w:hint="eastAsia"/>
          <w:b/>
          <w:bCs/>
          <w:kern w:val="0"/>
          <w:sz w:val="28"/>
          <w:szCs w:val="28"/>
        </w:rPr>
        <w:t>专业学位型</w:t>
      </w:r>
      <w:r>
        <w:rPr>
          <w:rFonts w:ascii="仿宋" w:eastAsia="仿宋" w:hAnsi="仿宋" w:cs="Arial"/>
          <w:b/>
          <w:bCs/>
          <w:kern w:val="0"/>
          <w:sz w:val="28"/>
          <w:szCs w:val="28"/>
        </w:rPr>
        <w:t>）</w:t>
      </w:r>
      <w:r>
        <w:rPr>
          <w:rFonts w:ascii="仿宋" w:eastAsia="仿宋" w:hAnsi="仿宋" w:cs="Arial" w:hint="eastAsia"/>
          <w:bCs/>
          <w:kern w:val="0"/>
          <w:sz w:val="28"/>
          <w:szCs w:val="28"/>
        </w:rPr>
        <w:t>；</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6、一般公开期刊上发表的论文不计算分值；</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7、在国家级出版社独立出版著作每部计200分；省级出版社独立出版著作每部计100分；在国家级出版社独立出版教材每部计150分，省级出版社独立出版教材每部计100分；参编著作或教材字数不少于5万字，分数按字数比例换算。</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（二）科研获奖</w:t>
      </w:r>
    </w:p>
    <w:p w:rsidR="00DB523F" w:rsidRDefault="00DB523F" w:rsidP="00DB523F">
      <w:pPr>
        <w:widowControl/>
        <w:spacing w:line="360" w:lineRule="auto"/>
        <w:ind w:firstLineChars="200" w:firstLine="560"/>
        <w:jc w:val="left"/>
        <w:rPr>
          <w:rFonts w:ascii="仿宋" w:eastAsia="仿宋" w:hAnsi="仿宋" w:cs="Arial"/>
          <w:bCs/>
          <w:color w:val="FF0000"/>
          <w:kern w:val="0"/>
          <w:sz w:val="28"/>
          <w:szCs w:val="28"/>
        </w:rPr>
      </w:pPr>
      <w:r>
        <w:rPr>
          <w:rFonts w:ascii="仿宋" w:eastAsia="仿宋" w:hAnsi="仿宋" w:cs="Arial" w:hint="eastAsia"/>
          <w:bCs/>
          <w:kern w:val="0"/>
          <w:sz w:val="28"/>
          <w:szCs w:val="28"/>
        </w:rPr>
        <w:t>1、国家级一等奖5000分，二等奖3000分，三等奖1500分；</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lastRenderedPageBreak/>
        <w:t>2、省级一等奖500分，二等奖300分，三等奖150分；</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3、厅局级一等奖150分，二等奖100分，三等奖80分；</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4、厅局级以下及各类专项奖一等奖80分，二等奖50分，三等奖30分。</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（三）主持课题</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1、主持国家重大课题计500分/项，主持国家重点课题计400分/项，主持国家一般课题计300分/项；</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2、主持省部级重大课题计200分/项，主持省部级重点课题计150分/项，一般课题计100分/项；</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3、主持厅局级课题计80分/项；</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4、主持校级课题计50分/项。</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（四）学科竞赛</w:t>
      </w:r>
    </w:p>
    <w:p w:rsidR="00DB523F" w:rsidRDefault="00DB523F" w:rsidP="00DB523F">
      <w:pPr>
        <w:widowControl/>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学科竞赛按照竞赛级别制定基础分值，分别为国家级竞赛200分，省部级竞赛100分，校级竞赛20分，一等奖计基础分值的100%，二等奖计基础分值的70%，三等奖计基础分值的50%，其他奖项计基础分值的30%。同一比赛取历史最好成绩计算分值，不累加。</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（五）其他科研成果</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1、授权发明专利计200分/项，已公开</w:t>
      </w:r>
      <w:r>
        <w:rPr>
          <w:rFonts w:ascii="仿宋" w:eastAsia="仿宋" w:hAnsi="仿宋" w:cs="Arial"/>
          <w:bCs/>
          <w:kern w:val="0"/>
          <w:sz w:val="28"/>
          <w:szCs w:val="28"/>
        </w:rPr>
        <w:t>的发明专利计</w:t>
      </w:r>
      <w:r>
        <w:rPr>
          <w:rFonts w:ascii="仿宋" w:eastAsia="仿宋" w:hAnsi="仿宋" w:cs="Arial" w:hint="eastAsia"/>
          <w:bCs/>
          <w:kern w:val="0"/>
          <w:sz w:val="28"/>
          <w:szCs w:val="28"/>
        </w:rPr>
        <w:t>50分/项；</w:t>
      </w:r>
    </w:p>
    <w:p w:rsidR="00DB523F" w:rsidRDefault="00DB523F" w:rsidP="00DB523F">
      <w:pPr>
        <w:widowControl/>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2、软件著作权、实用新型专利计50分/项</w:t>
      </w:r>
      <w:r w:rsidR="00F5031C">
        <w:rPr>
          <w:rFonts w:ascii="仿宋" w:eastAsia="仿宋" w:hAnsi="仿宋" w:cs="Arial" w:hint="eastAsia"/>
          <w:bCs/>
          <w:kern w:val="0"/>
          <w:sz w:val="28"/>
          <w:szCs w:val="28"/>
        </w:rPr>
        <w:t>且</w:t>
      </w:r>
      <w:r w:rsidR="00F5031C">
        <w:rPr>
          <w:rFonts w:ascii="仿宋" w:eastAsia="仿宋" w:hAnsi="仿宋" w:cs="Arial"/>
          <w:bCs/>
          <w:kern w:val="0"/>
          <w:sz w:val="28"/>
          <w:szCs w:val="28"/>
        </w:rPr>
        <w:t>申报数量不得超过</w:t>
      </w:r>
      <w:r w:rsidR="00F5031C">
        <w:rPr>
          <w:rFonts w:ascii="仿宋" w:eastAsia="仿宋" w:hAnsi="仿宋" w:cs="Arial" w:hint="eastAsia"/>
          <w:bCs/>
          <w:kern w:val="0"/>
          <w:sz w:val="28"/>
          <w:szCs w:val="28"/>
        </w:rPr>
        <w:t>4项</w:t>
      </w:r>
      <w:r>
        <w:rPr>
          <w:rFonts w:ascii="仿宋" w:eastAsia="仿宋" w:hAnsi="仿宋" w:cs="Arial" w:hint="eastAsia"/>
          <w:bCs/>
          <w:kern w:val="0"/>
          <w:sz w:val="28"/>
          <w:szCs w:val="28"/>
        </w:rPr>
        <w:t>。</w:t>
      </w:r>
    </w:p>
    <w:p w:rsidR="00DB523F" w:rsidRDefault="00DB523F" w:rsidP="00DB523F">
      <w:pPr>
        <w:widowControl/>
        <w:spacing w:line="360" w:lineRule="auto"/>
        <w:ind w:firstLineChars="200" w:firstLine="562"/>
        <w:jc w:val="left"/>
        <w:rPr>
          <w:rFonts w:ascii="仿宋" w:eastAsia="仿宋" w:hAnsi="仿宋" w:cs="Arial"/>
          <w:b/>
          <w:bCs/>
          <w:kern w:val="0"/>
          <w:sz w:val="28"/>
          <w:szCs w:val="28"/>
        </w:rPr>
      </w:pPr>
      <w:r>
        <w:rPr>
          <w:rFonts w:ascii="仿宋" w:eastAsia="仿宋" w:hAnsi="仿宋" w:cs="Arial" w:hint="eastAsia"/>
          <w:b/>
          <w:bCs/>
          <w:kern w:val="0"/>
          <w:sz w:val="28"/>
          <w:szCs w:val="28"/>
        </w:rPr>
        <w:t>备注：</w:t>
      </w:r>
    </w:p>
    <w:p w:rsidR="00DB523F" w:rsidRDefault="00DB523F" w:rsidP="00DB523F">
      <w:pPr>
        <w:widowControl/>
        <w:spacing w:line="360" w:lineRule="auto"/>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（1）所有成果必须除导师外本人为第一作者；</w:t>
      </w:r>
    </w:p>
    <w:p w:rsidR="00DB523F" w:rsidRDefault="00DB523F" w:rsidP="00DB523F">
      <w:pPr>
        <w:widowControl/>
        <w:spacing w:line="360" w:lineRule="auto"/>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lastRenderedPageBreak/>
        <w:t>（2）所有成果</w:t>
      </w:r>
      <w:r>
        <w:rPr>
          <w:rFonts w:ascii="仿宋" w:eastAsia="仿宋" w:hAnsi="仿宋" w:cs="Arial"/>
          <w:kern w:val="0"/>
          <w:sz w:val="28"/>
          <w:szCs w:val="28"/>
        </w:rPr>
        <w:t>均须以</w:t>
      </w:r>
      <w:r>
        <w:rPr>
          <w:rFonts w:ascii="仿宋" w:eastAsia="仿宋" w:hAnsi="仿宋" w:cs="Arial" w:hint="eastAsia"/>
          <w:kern w:val="0"/>
          <w:sz w:val="28"/>
          <w:szCs w:val="28"/>
        </w:rPr>
        <w:t>陕西师范</w:t>
      </w:r>
      <w:r>
        <w:rPr>
          <w:rFonts w:ascii="仿宋" w:eastAsia="仿宋" w:hAnsi="仿宋" w:cs="Arial"/>
          <w:kern w:val="0"/>
          <w:sz w:val="28"/>
          <w:szCs w:val="28"/>
        </w:rPr>
        <w:t>大学</w:t>
      </w:r>
      <w:r>
        <w:rPr>
          <w:rFonts w:ascii="仿宋" w:eastAsia="仿宋" w:hAnsi="仿宋" w:cs="Arial" w:hint="eastAsia"/>
          <w:kern w:val="0"/>
          <w:sz w:val="28"/>
          <w:szCs w:val="28"/>
        </w:rPr>
        <w:t>第一署名</w:t>
      </w:r>
      <w:r>
        <w:rPr>
          <w:rFonts w:ascii="仿宋" w:eastAsia="仿宋" w:hAnsi="仿宋" w:cs="Arial"/>
          <w:kern w:val="0"/>
          <w:sz w:val="28"/>
          <w:szCs w:val="28"/>
        </w:rPr>
        <w:t>发表</w:t>
      </w:r>
      <w:r>
        <w:rPr>
          <w:rFonts w:ascii="仿宋" w:eastAsia="仿宋" w:hAnsi="仿宋" w:cs="Arial" w:hint="eastAsia"/>
          <w:kern w:val="0"/>
          <w:sz w:val="28"/>
          <w:szCs w:val="28"/>
        </w:rPr>
        <w:t>或申请</w:t>
      </w:r>
      <w:r>
        <w:rPr>
          <w:rFonts w:ascii="仿宋" w:eastAsia="仿宋" w:hAnsi="仿宋" w:cs="Arial"/>
          <w:kern w:val="0"/>
          <w:sz w:val="28"/>
          <w:szCs w:val="28"/>
        </w:rPr>
        <w:t>，并提供相关证明材料</w:t>
      </w:r>
      <w:r>
        <w:rPr>
          <w:rFonts w:ascii="仿宋" w:eastAsia="仿宋" w:hAnsi="仿宋" w:cs="Arial" w:hint="eastAsia"/>
          <w:kern w:val="0"/>
          <w:sz w:val="28"/>
          <w:szCs w:val="28"/>
        </w:rPr>
        <w:t>；</w:t>
      </w:r>
    </w:p>
    <w:p w:rsidR="00DB523F" w:rsidRDefault="00DB523F" w:rsidP="00DB523F">
      <w:pPr>
        <w:widowControl/>
        <w:spacing w:line="360" w:lineRule="auto"/>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（3）同一成果不得重复使用，取分值高的计算；</w:t>
      </w:r>
    </w:p>
    <w:p w:rsidR="00DB523F" w:rsidRDefault="00DB523F" w:rsidP="00DB523F">
      <w:pPr>
        <w:widowControl/>
        <w:spacing w:line="360" w:lineRule="auto"/>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（4）</w:t>
      </w:r>
      <w:r>
        <w:rPr>
          <w:rFonts w:ascii="仿宋" w:eastAsia="仿宋" w:hAnsi="仿宋" w:cs="Arial"/>
          <w:kern w:val="0"/>
          <w:sz w:val="28"/>
          <w:szCs w:val="28"/>
        </w:rPr>
        <w:t>刊物等级以《陕西师范大学科技论文级别认定办法</w:t>
      </w:r>
      <w:r>
        <w:rPr>
          <w:rFonts w:ascii="仿宋" w:eastAsia="仿宋" w:hAnsi="仿宋" w:cs="Arial" w:hint="eastAsia"/>
          <w:kern w:val="0"/>
          <w:sz w:val="28"/>
          <w:szCs w:val="28"/>
        </w:rPr>
        <w:t>》、《陕西师范大学人文社会科学学术论文级别认定办法》</w:t>
      </w:r>
      <w:r>
        <w:rPr>
          <w:rFonts w:ascii="仿宋" w:eastAsia="仿宋" w:hAnsi="仿宋" w:cs="Arial"/>
          <w:kern w:val="0"/>
          <w:sz w:val="28"/>
          <w:szCs w:val="28"/>
        </w:rPr>
        <w:t>为准</w:t>
      </w:r>
      <w:r>
        <w:rPr>
          <w:rFonts w:ascii="仿宋" w:eastAsia="仿宋" w:hAnsi="仿宋" w:cs="Arial" w:hint="eastAsia"/>
          <w:kern w:val="0"/>
          <w:sz w:val="28"/>
          <w:szCs w:val="28"/>
        </w:rPr>
        <w:t>；</w:t>
      </w:r>
      <w:r>
        <w:rPr>
          <w:rFonts w:ascii="仿宋" w:eastAsia="仿宋" w:hAnsi="仿宋" w:cs="Arial"/>
          <w:kern w:val="0"/>
          <w:sz w:val="28"/>
          <w:szCs w:val="28"/>
        </w:rPr>
        <w:t>增刊不作加分项目</w:t>
      </w:r>
      <w:r>
        <w:rPr>
          <w:rFonts w:ascii="仿宋" w:eastAsia="仿宋" w:hAnsi="仿宋" w:cs="Arial" w:hint="eastAsia"/>
          <w:kern w:val="0"/>
          <w:sz w:val="28"/>
          <w:szCs w:val="28"/>
        </w:rPr>
        <w:t>；</w:t>
      </w:r>
    </w:p>
    <w:p w:rsidR="00DB523F" w:rsidRDefault="00DB523F" w:rsidP="00DB523F">
      <w:pPr>
        <w:widowControl/>
        <w:spacing w:line="360" w:lineRule="auto"/>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（5）发表的论文必须已经见刊或已录用（附发表论文的期刊目录和文章复印件，已录用的附由</w:t>
      </w:r>
      <w:r>
        <w:rPr>
          <w:rFonts w:ascii="仿宋" w:eastAsia="仿宋" w:hAnsi="仿宋" w:cs="Arial"/>
          <w:kern w:val="0"/>
          <w:sz w:val="28"/>
          <w:szCs w:val="28"/>
        </w:rPr>
        <w:t>导师签字审核的</w:t>
      </w:r>
      <w:r>
        <w:rPr>
          <w:rFonts w:ascii="仿宋" w:eastAsia="仿宋" w:hAnsi="仿宋" w:cs="Arial" w:hint="eastAsia"/>
          <w:kern w:val="0"/>
          <w:sz w:val="28"/>
          <w:szCs w:val="28"/>
        </w:rPr>
        <w:t>录用通知，</w:t>
      </w:r>
      <w:r>
        <w:rPr>
          <w:rFonts w:ascii="仿宋" w:eastAsia="仿宋" w:hAnsi="仿宋" w:cs="Arial"/>
          <w:kern w:val="0"/>
          <w:sz w:val="28"/>
          <w:szCs w:val="28"/>
        </w:rPr>
        <w:t>会议检索提供检索证明</w:t>
      </w:r>
      <w:r>
        <w:rPr>
          <w:rFonts w:ascii="仿宋" w:eastAsia="仿宋" w:hAnsi="仿宋" w:cs="Arial" w:hint="eastAsia"/>
          <w:kern w:val="0"/>
          <w:sz w:val="28"/>
          <w:szCs w:val="28"/>
        </w:rPr>
        <w:t>）；</w:t>
      </w:r>
    </w:p>
    <w:p w:rsidR="00DB523F" w:rsidRDefault="00DB523F" w:rsidP="00DB523F">
      <w:pPr>
        <w:widowControl/>
        <w:spacing w:line="360" w:lineRule="auto"/>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（6）软件著作权、</w:t>
      </w:r>
      <w:r>
        <w:rPr>
          <w:rFonts w:ascii="仿宋" w:eastAsia="仿宋" w:hAnsi="仿宋" w:cs="Arial" w:hint="eastAsia"/>
          <w:bCs/>
          <w:kern w:val="0"/>
          <w:sz w:val="28"/>
          <w:szCs w:val="28"/>
        </w:rPr>
        <w:t>实用新型专利</w:t>
      </w:r>
      <w:r>
        <w:rPr>
          <w:rFonts w:ascii="仿宋" w:eastAsia="仿宋" w:hAnsi="仿宋" w:cs="Arial"/>
          <w:kern w:val="0"/>
          <w:sz w:val="28"/>
          <w:szCs w:val="28"/>
        </w:rPr>
        <w:t>须</w:t>
      </w:r>
      <w:r>
        <w:rPr>
          <w:rFonts w:ascii="仿宋" w:eastAsia="仿宋" w:hAnsi="仿宋" w:cs="Arial" w:hint="eastAsia"/>
          <w:kern w:val="0"/>
          <w:sz w:val="28"/>
          <w:szCs w:val="28"/>
        </w:rPr>
        <w:t>公开发表，发明</w:t>
      </w:r>
      <w:r>
        <w:rPr>
          <w:rFonts w:ascii="仿宋" w:eastAsia="仿宋" w:hAnsi="仿宋" w:cs="Arial"/>
          <w:kern w:val="0"/>
          <w:sz w:val="28"/>
          <w:szCs w:val="28"/>
        </w:rPr>
        <w:t>专利</w:t>
      </w:r>
      <w:r>
        <w:rPr>
          <w:rFonts w:ascii="仿宋" w:eastAsia="仿宋" w:hAnsi="仿宋" w:cs="Arial" w:hint="eastAsia"/>
          <w:kern w:val="0"/>
          <w:sz w:val="28"/>
          <w:szCs w:val="28"/>
        </w:rPr>
        <w:t>须提供已</w:t>
      </w:r>
      <w:r>
        <w:rPr>
          <w:rFonts w:ascii="仿宋" w:eastAsia="仿宋" w:hAnsi="仿宋" w:cs="Arial"/>
          <w:kern w:val="0"/>
          <w:sz w:val="28"/>
          <w:szCs w:val="28"/>
        </w:rPr>
        <w:t>正式受理通知书，</w:t>
      </w:r>
      <w:r>
        <w:rPr>
          <w:rFonts w:ascii="仿宋" w:eastAsia="仿宋" w:hAnsi="仿宋" w:cs="Arial" w:hint="eastAsia"/>
          <w:kern w:val="0"/>
          <w:sz w:val="28"/>
          <w:szCs w:val="28"/>
        </w:rPr>
        <w:t>否则不纳入科研成果考虑范围中。</w:t>
      </w:r>
    </w:p>
    <w:p w:rsidR="00DB523F" w:rsidRDefault="00DB523F" w:rsidP="00DB523F">
      <w:pPr>
        <w:widowControl/>
        <w:spacing w:line="360" w:lineRule="auto"/>
        <w:ind w:firstLineChars="200" w:firstLine="562"/>
        <w:jc w:val="left"/>
        <w:rPr>
          <w:rFonts w:ascii="仿宋" w:eastAsia="仿宋" w:hAnsi="仿宋" w:cs="Arial"/>
          <w:b/>
          <w:bCs/>
          <w:kern w:val="0"/>
          <w:sz w:val="28"/>
          <w:szCs w:val="28"/>
        </w:rPr>
      </w:pPr>
      <w:r>
        <w:rPr>
          <w:rFonts w:ascii="仿宋" w:eastAsia="仿宋" w:hAnsi="仿宋" w:cs="Arial" w:hint="eastAsia"/>
          <w:b/>
          <w:bCs/>
          <w:kern w:val="0"/>
          <w:sz w:val="28"/>
          <w:szCs w:val="28"/>
        </w:rPr>
        <w:t>二、其他</w:t>
      </w:r>
    </w:p>
    <w:p w:rsidR="00DB523F" w:rsidRDefault="00DB523F" w:rsidP="00DB523F">
      <w:pPr>
        <w:widowControl/>
        <w:spacing w:line="360" w:lineRule="auto"/>
        <w:ind w:firstLineChars="200" w:firstLine="560"/>
        <w:rPr>
          <w:rFonts w:ascii="仿宋" w:eastAsia="仿宋" w:hAnsi="仿宋" w:cs="Arial"/>
          <w:kern w:val="0"/>
          <w:sz w:val="28"/>
          <w:szCs w:val="28"/>
        </w:rPr>
      </w:pPr>
      <w:r>
        <w:rPr>
          <w:rFonts w:ascii="仿宋" w:eastAsia="仿宋" w:hAnsi="仿宋" w:cs="Arial" w:hint="eastAsia"/>
          <w:kern w:val="0"/>
          <w:sz w:val="28"/>
          <w:szCs w:val="28"/>
        </w:rPr>
        <w:t>1、积分只作为评审会评选时的重要参考，不作为评选的唯一标准；</w:t>
      </w:r>
    </w:p>
    <w:p w:rsidR="00DB523F" w:rsidRDefault="00DB523F" w:rsidP="00DB523F">
      <w:pPr>
        <w:widowControl/>
        <w:spacing w:line="360" w:lineRule="auto"/>
        <w:ind w:firstLineChars="200" w:firstLine="560"/>
        <w:rPr>
          <w:rFonts w:ascii="仿宋" w:eastAsia="仿宋" w:hAnsi="仿宋" w:cs="Arial"/>
          <w:kern w:val="0"/>
          <w:sz w:val="28"/>
          <w:szCs w:val="28"/>
        </w:rPr>
      </w:pPr>
      <w:r>
        <w:rPr>
          <w:rFonts w:ascii="仿宋" w:eastAsia="仿宋" w:hAnsi="仿宋" w:cs="Arial" w:hint="eastAsia"/>
          <w:kern w:val="0"/>
          <w:sz w:val="28"/>
          <w:szCs w:val="28"/>
        </w:rPr>
        <w:t>2、本细则解释权归陕西师范大学计算机科学学院研究生奖学金评审委员会所有。</w:t>
      </w:r>
    </w:p>
    <w:p w:rsidR="00DB523F" w:rsidRDefault="00DB523F" w:rsidP="00DB523F">
      <w:pPr>
        <w:spacing w:line="360" w:lineRule="auto"/>
        <w:jc w:val="right"/>
        <w:rPr>
          <w:rFonts w:ascii="仿宋" w:eastAsia="仿宋" w:hAnsi="仿宋"/>
          <w:sz w:val="28"/>
          <w:szCs w:val="28"/>
        </w:rPr>
      </w:pPr>
      <w:r>
        <w:rPr>
          <w:rFonts w:ascii="仿宋" w:eastAsia="仿宋" w:hAnsi="仿宋" w:hint="eastAsia"/>
          <w:sz w:val="28"/>
          <w:szCs w:val="28"/>
        </w:rPr>
        <w:t>计算机科学学院</w:t>
      </w:r>
    </w:p>
    <w:p w:rsidR="00DB523F" w:rsidRDefault="00DB523F" w:rsidP="00DB523F">
      <w:pPr>
        <w:spacing w:line="360" w:lineRule="auto"/>
        <w:jc w:val="right"/>
        <w:rPr>
          <w:rFonts w:ascii="仿宋" w:eastAsia="仿宋" w:hAnsi="仿宋"/>
          <w:sz w:val="28"/>
          <w:szCs w:val="28"/>
        </w:rPr>
      </w:pPr>
      <w:r>
        <w:rPr>
          <w:rFonts w:ascii="仿宋" w:eastAsia="仿宋" w:hAnsi="仿宋" w:hint="eastAsia"/>
          <w:sz w:val="28"/>
          <w:szCs w:val="28"/>
        </w:rPr>
        <w:t>二〇一五年十月十六日</w:t>
      </w:r>
    </w:p>
    <w:p w:rsidR="009438E9" w:rsidRDefault="009438E9" w:rsidP="00DB523F"/>
    <w:sectPr w:rsidR="009438E9" w:rsidSect="00C02EBE">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EB0" w:rsidRDefault="007F2EB0" w:rsidP="00893C68">
      <w:r>
        <w:separator/>
      </w:r>
    </w:p>
  </w:endnote>
  <w:endnote w:type="continuationSeparator" w:id="0">
    <w:p w:rsidR="007F2EB0" w:rsidRDefault="007F2EB0" w:rsidP="0089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335678"/>
      <w:docPartObj>
        <w:docPartGallery w:val="Page Numbers (Bottom of Page)"/>
        <w:docPartUnique/>
      </w:docPartObj>
    </w:sdtPr>
    <w:sdtEndPr/>
    <w:sdtContent>
      <w:p w:rsidR="00893C68" w:rsidRDefault="00CF509F">
        <w:pPr>
          <w:pStyle w:val="a6"/>
          <w:jc w:val="center"/>
        </w:pPr>
        <w:r>
          <w:fldChar w:fldCharType="begin"/>
        </w:r>
        <w:r w:rsidR="00893C68">
          <w:instrText>PAGE   \* MERGEFORMAT</w:instrText>
        </w:r>
        <w:r>
          <w:fldChar w:fldCharType="separate"/>
        </w:r>
        <w:r w:rsidR="00673A9A" w:rsidRPr="00673A9A">
          <w:rPr>
            <w:noProof/>
            <w:lang w:val="zh-CN"/>
          </w:rPr>
          <w:t>5</w:t>
        </w:r>
        <w:r>
          <w:fldChar w:fldCharType="end"/>
        </w:r>
      </w:p>
    </w:sdtContent>
  </w:sdt>
  <w:p w:rsidR="00893C68" w:rsidRDefault="00893C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EB0" w:rsidRDefault="007F2EB0" w:rsidP="00893C68">
      <w:r>
        <w:separator/>
      </w:r>
    </w:p>
  </w:footnote>
  <w:footnote w:type="continuationSeparator" w:id="0">
    <w:p w:rsidR="007F2EB0" w:rsidRDefault="007F2EB0" w:rsidP="00893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6209D"/>
    <w:multiLevelType w:val="multilevel"/>
    <w:tmpl w:val="4C66209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523F"/>
    <w:rsid w:val="0001258B"/>
    <w:rsid w:val="00116730"/>
    <w:rsid w:val="00281A97"/>
    <w:rsid w:val="00404E5A"/>
    <w:rsid w:val="00583170"/>
    <w:rsid w:val="005B4186"/>
    <w:rsid w:val="005C7424"/>
    <w:rsid w:val="00647A13"/>
    <w:rsid w:val="006661BB"/>
    <w:rsid w:val="00673A9A"/>
    <w:rsid w:val="007F2EB0"/>
    <w:rsid w:val="00830867"/>
    <w:rsid w:val="0083214C"/>
    <w:rsid w:val="00844D83"/>
    <w:rsid w:val="00893C68"/>
    <w:rsid w:val="009027E3"/>
    <w:rsid w:val="00920F78"/>
    <w:rsid w:val="009438E9"/>
    <w:rsid w:val="00965085"/>
    <w:rsid w:val="00A3199B"/>
    <w:rsid w:val="00A879DC"/>
    <w:rsid w:val="00B7638A"/>
    <w:rsid w:val="00BC57F7"/>
    <w:rsid w:val="00BD6B27"/>
    <w:rsid w:val="00C02EBE"/>
    <w:rsid w:val="00C41168"/>
    <w:rsid w:val="00C54A9D"/>
    <w:rsid w:val="00CF509F"/>
    <w:rsid w:val="00D52419"/>
    <w:rsid w:val="00DB523F"/>
    <w:rsid w:val="00DB5938"/>
    <w:rsid w:val="00E02003"/>
    <w:rsid w:val="00E75100"/>
    <w:rsid w:val="00F5031C"/>
    <w:rsid w:val="00F904C9"/>
    <w:rsid w:val="00FC6282"/>
    <w:rsid w:val="00FE04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901F57-6349-4FA8-A46F-B54DDE78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23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23F"/>
    <w:pPr>
      <w:ind w:firstLineChars="200" w:firstLine="420"/>
    </w:pPr>
    <w:rPr>
      <w:rFonts w:ascii="Calibri" w:hAnsi="Calibri"/>
      <w:szCs w:val="22"/>
    </w:rPr>
  </w:style>
  <w:style w:type="paragraph" w:customStyle="1" w:styleId="p0">
    <w:name w:val="p0"/>
    <w:basedOn w:val="a"/>
    <w:rsid w:val="00DB523F"/>
    <w:pPr>
      <w:widowControl/>
    </w:pPr>
    <w:rPr>
      <w:rFonts w:ascii="Calibri" w:eastAsia="Times New Roman" w:hAnsi="Calibri"/>
      <w:kern w:val="0"/>
      <w:szCs w:val="21"/>
    </w:rPr>
  </w:style>
  <w:style w:type="paragraph" w:styleId="a4">
    <w:name w:val="Balloon Text"/>
    <w:basedOn w:val="a"/>
    <w:link w:val="Char"/>
    <w:uiPriority w:val="99"/>
    <w:semiHidden/>
    <w:unhideWhenUsed/>
    <w:rsid w:val="00893C68"/>
    <w:rPr>
      <w:sz w:val="18"/>
      <w:szCs w:val="18"/>
    </w:rPr>
  </w:style>
  <w:style w:type="character" w:customStyle="1" w:styleId="Char">
    <w:name w:val="批注框文本 Char"/>
    <w:basedOn w:val="a0"/>
    <w:link w:val="a4"/>
    <w:uiPriority w:val="99"/>
    <w:semiHidden/>
    <w:rsid w:val="00893C68"/>
    <w:rPr>
      <w:rFonts w:ascii="Times New Roman" w:eastAsia="宋体" w:hAnsi="Times New Roman" w:cs="Times New Roman"/>
      <w:sz w:val="18"/>
      <w:szCs w:val="18"/>
    </w:rPr>
  </w:style>
  <w:style w:type="paragraph" w:styleId="a5">
    <w:name w:val="header"/>
    <w:basedOn w:val="a"/>
    <w:link w:val="Char0"/>
    <w:uiPriority w:val="99"/>
    <w:unhideWhenUsed/>
    <w:rsid w:val="00893C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93C68"/>
    <w:rPr>
      <w:rFonts w:ascii="Times New Roman" w:eastAsia="宋体" w:hAnsi="Times New Roman" w:cs="Times New Roman"/>
      <w:sz w:val="18"/>
      <w:szCs w:val="18"/>
    </w:rPr>
  </w:style>
  <w:style w:type="paragraph" w:styleId="a6">
    <w:name w:val="footer"/>
    <w:basedOn w:val="a"/>
    <w:link w:val="Char1"/>
    <w:uiPriority w:val="99"/>
    <w:unhideWhenUsed/>
    <w:rsid w:val="00893C68"/>
    <w:pPr>
      <w:tabs>
        <w:tab w:val="center" w:pos="4153"/>
        <w:tab w:val="right" w:pos="8306"/>
      </w:tabs>
      <w:snapToGrid w:val="0"/>
      <w:jc w:val="left"/>
    </w:pPr>
    <w:rPr>
      <w:sz w:val="18"/>
      <w:szCs w:val="18"/>
    </w:rPr>
  </w:style>
  <w:style w:type="character" w:customStyle="1" w:styleId="Char1">
    <w:name w:val="页脚 Char"/>
    <w:basedOn w:val="a0"/>
    <w:link w:val="a6"/>
    <w:uiPriority w:val="99"/>
    <w:rsid w:val="00893C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7F2F-8233-4688-ADBE-8BB90B24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1192</Words>
  <Characters>6795</Characters>
  <Application>Microsoft Office Word</Application>
  <DocSecurity>0</DocSecurity>
  <Lines>56</Lines>
  <Paragraphs>15</Paragraphs>
  <ScaleCrop>false</ScaleCrop>
  <Company>CHINA</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2015-11-09T00:49:00Z</cp:lastPrinted>
  <dcterms:created xsi:type="dcterms:W3CDTF">2015-11-04T07:11:00Z</dcterms:created>
  <dcterms:modified xsi:type="dcterms:W3CDTF">2015-11-19T09:09:00Z</dcterms:modified>
</cp:coreProperties>
</file>